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5F0B9B" w14:textId="77777777" w:rsidR="0038583D" w:rsidRDefault="00E559E1">
      <w:pPr>
        <w:rPr>
          <w:rFonts w:ascii="Arial" w:hAnsi="Arial" w:cs="Arial"/>
          <w:color w:val="000000"/>
          <w:shd w:val="clear" w:color="auto" w:fill="FFFFFF"/>
        </w:rPr>
      </w:pPr>
      <w:r>
        <w:rPr>
          <w:rFonts w:ascii="Arial" w:hAnsi="Arial" w:cs="Arial"/>
          <w:color w:val="000000"/>
          <w:shd w:val="clear" w:color="auto" w:fill="FFFFFF"/>
        </w:rPr>
        <w:t>A data warehouse is constructed by integrating data from multiple heterogeneous sources.</w:t>
      </w:r>
    </w:p>
    <w:p w14:paraId="1C4CF015" w14:textId="77777777" w:rsidR="00E559E1" w:rsidRDefault="00E559E1">
      <w:pPr>
        <w:rPr>
          <w:rFonts w:ascii="Arial" w:hAnsi="Arial" w:cs="Arial"/>
          <w:color w:val="000000"/>
          <w:shd w:val="clear" w:color="auto" w:fill="FFFFFF"/>
        </w:rPr>
      </w:pPr>
      <w:r>
        <w:rPr>
          <w:rFonts w:ascii="Arial" w:hAnsi="Arial" w:cs="Arial"/>
          <w:color w:val="000000"/>
          <w:shd w:val="clear" w:color="auto" w:fill="FFFFFF"/>
        </w:rPr>
        <w:t>The term "Data Warehouse" was first coined by Bill Inmon in 1990. According to Inmon, a data warehouse is a subject oriented, integrated, time-variant, and non-volatile collection of data.</w:t>
      </w:r>
    </w:p>
    <w:p w14:paraId="4EA32700" w14:textId="77777777" w:rsidR="00E559E1" w:rsidRPr="00E559E1" w:rsidRDefault="00E559E1" w:rsidP="00E559E1">
      <w:pPr>
        <w:spacing w:before="100" w:beforeAutospacing="1" w:after="100" w:afterAutospacing="1" w:line="240" w:lineRule="auto"/>
        <w:outlineLvl w:val="1"/>
        <w:rPr>
          <w:rFonts w:ascii="Arial" w:eastAsia="Times New Roman" w:hAnsi="Arial" w:cs="Arial"/>
          <w:sz w:val="35"/>
          <w:szCs w:val="35"/>
          <w:lang w:eastAsia="en-IN"/>
        </w:rPr>
      </w:pPr>
      <w:r w:rsidRPr="00E559E1">
        <w:rPr>
          <w:rFonts w:ascii="Arial" w:eastAsia="Times New Roman" w:hAnsi="Arial" w:cs="Arial"/>
          <w:sz w:val="35"/>
          <w:szCs w:val="35"/>
          <w:lang w:eastAsia="en-IN"/>
        </w:rPr>
        <w:t>Data Warehouse Features</w:t>
      </w:r>
    </w:p>
    <w:p w14:paraId="641C0EE1" w14:textId="77777777" w:rsidR="00E559E1" w:rsidRPr="00E559E1" w:rsidRDefault="00E559E1" w:rsidP="00E559E1">
      <w:pPr>
        <w:spacing w:before="120" w:after="144" w:line="240" w:lineRule="auto"/>
        <w:ind w:left="48" w:right="48"/>
        <w:jc w:val="both"/>
        <w:rPr>
          <w:rFonts w:ascii="Arial" w:eastAsia="Times New Roman" w:hAnsi="Arial" w:cs="Arial"/>
          <w:color w:val="000000"/>
          <w:sz w:val="24"/>
          <w:szCs w:val="24"/>
          <w:lang w:eastAsia="en-IN"/>
        </w:rPr>
      </w:pPr>
      <w:r w:rsidRPr="00E559E1">
        <w:rPr>
          <w:rFonts w:ascii="Arial" w:eastAsia="Times New Roman" w:hAnsi="Arial" w:cs="Arial"/>
          <w:color w:val="000000"/>
          <w:sz w:val="24"/>
          <w:szCs w:val="24"/>
          <w:lang w:eastAsia="en-IN"/>
        </w:rPr>
        <w:t>The key features of a data warehouse are discussed below −</w:t>
      </w:r>
    </w:p>
    <w:p w14:paraId="2373AC73" w14:textId="77777777" w:rsidR="00E559E1" w:rsidRDefault="00E559E1">
      <w:pPr>
        <w:rPr>
          <w:rFonts w:ascii="Arial" w:hAnsi="Arial" w:cs="Arial"/>
          <w:color w:val="000000"/>
          <w:shd w:val="clear" w:color="auto" w:fill="FFFFFF"/>
        </w:rPr>
      </w:pPr>
      <w:r>
        <w:rPr>
          <w:rFonts w:ascii="Arial" w:hAnsi="Arial" w:cs="Arial"/>
          <w:b/>
          <w:bCs/>
          <w:color w:val="000000"/>
          <w:shd w:val="clear" w:color="auto" w:fill="FFFFFF"/>
        </w:rPr>
        <w:t>Subject Oriented</w:t>
      </w:r>
      <w:r>
        <w:rPr>
          <w:rFonts w:ascii="Arial" w:hAnsi="Arial" w:cs="Arial"/>
          <w:color w:val="000000"/>
          <w:shd w:val="clear" w:color="auto" w:fill="FFFFFF"/>
        </w:rPr>
        <w:t> − A data warehouse is subject oriented because it provides information around a subject rather than the organization's ongoing operations. These subjects can be product, customers, suppliers, sales, revenue, etc</w:t>
      </w:r>
    </w:p>
    <w:p w14:paraId="27AB8208" w14:textId="77777777" w:rsidR="00E559E1" w:rsidRDefault="00E559E1">
      <w:pPr>
        <w:rPr>
          <w:rFonts w:ascii="Arial" w:hAnsi="Arial" w:cs="Arial"/>
          <w:color w:val="000000"/>
          <w:shd w:val="clear" w:color="auto" w:fill="FFFFFF"/>
        </w:rPr>
      </w:pPr>
      <w:r>
        <w:rPr>
          <w:rFonts w:ascii="Arial" w:hAnsi="Arial" w:cs="Arial"/>
          <w:b/>
          <w:bCs/>
          <w:color w:val="000000"/>
          <w:shd w:val="clear" w:color="auto" w:fill="FFFFFF"/>
        </w:rPr>
        <w:t>Integrated</w:t>
      </w:r>
      <w:r>
        <w:rPr>
          <w:rFonts w:ascii="Arial" w:hAnsi="Arial" w:cs="Arial"/>
          <w:color w:val="000000"/>
          <w:shd w:val="clear" w:color="auto" w:fill="FFFFFF"/>
        </w:rPr>
        <w:t> − A data warehouse is constructed by integrating data from heterogeneous sources such as relational databases, flat files, etc.</w:t>
      </w:r>
    </w:p>
    <w:p w14:paraId="79A846F8" w14:textId="77777777" w:rsidR="00E559E1" w:rsidRDefault="00E559E1">
      <w:pPr>
        <w:rPr>
          <w:rFonts w:ascii="Arial" w:hAnsi="Arial" w:cs="Arial"/>
          <w:color w:val="000000"/>
          <w:shd w:val="clear" w:color="auto" w:fill="FFFFFF"/>
        </w:rPr>
      </w:pPr>
      <w:r>
        <w:rPr>
          <w:rFonts w:ascii="Arial" w:hAnsi="Arial" w:cs="Arial"/>
          <w:b/>
          <w:bCs/>
          <w:color w:val="000000"/>
          <w:shd w:val="clear" w:color="auto" w:fill="FFFFFF"/>
        </w:rPr>
        <w:t>Time Variant</w:t>
      </w:r>
      <w:r>
        <w:rPr>
          <w:rFonts w:ascii="Arial" w:hAnsi="Arial" w:cs="Arial"/>
          <w:color w:val="000000"/>
          <w:shd w:val="clear" w:color="auto" w:fill="FFFFFF"/>
        </w:rPr>
        <w:t> − The data collected in a data warehouse is identified with a particular time period. The data in a data warehouse provides information from the historical point of view.</w:t>
      </w:r>
    </w:p>
    <w:p w14:paraId="47B77EAC" w14:textId="77777777" w:rsidR="00E559E1" w:rsidRDefault="00E559E1">
      <w:pPr>
        <w:rPr>
          <w:rFonts w:ascii="Arial" w:hAnsi="Arial" w:cs="Arial"/>
          <w:color w:val="000000"/>
          <w:shd w:val="clear" w:color="auto" w:fill="FFFFFF"/>
        </w:rPr>
      </w:pPr>
      <w:r>
        <w:rPr>
          <w:rFonts w:ascii="Arial" w:hAnsi="Arial" w:cs="Arial"/>
          <w:b/>
          <w:bCs/>
          <w:color w:val="000000"/>
          <w:shd w:val="clear" w:color="auto" w:fill="FFFFFF"/>
        </w:rPr>
        <w:t>Non-volatile</w:t>
      </w:r>
      <w:r>
        <w:rPr>
          <w:rFonts w:ascii="Arial" w:hAnsi="Arial" w:cs="Arial"/>
          <w:color w:val="000000"/>
          <w:shd w:val="clear" w:color="auto" w:fill="FFFFFF"/>
        </w:rPr>
        <w:t> − Non-volatile means the previous data is not erased when new data is added to it.</w:t>
      </w:r>
    </w:p>
    <w:p w14:paraId="65835995" w14:textId="77777777" w:rsidR="00E559E1" w:rsidRDefault="00D82841">
      <w:pPr>
        <w:rPr>
          <w:rFonts w:ascii="Arial" w:hAnsi="Arial" w:cs="Arial"/>
          <w:color w:val="202124"/>
          <w:shd w:val="clear" w:color="auto" w:fill="FFFFFF"/>
        </w:rPr>
      </w:pPr>
      <w:r>
        <w:rPr>
          <w:rFonts w:ascii="Arial" w:hAnsi="Arial" w:cs="Arial"/>
          <w:b/>
          <w:bCs/>
          <w:color w:val="202124"/>
          <w:shd w:val="clear" w:color="auto" w:fill="FFFFFF"/>
        </w:rPr>
        <w:t>Data lakes</w:t>
      </w:r>
      <w:r>
        <w:rPr>
          <w:rFonts w:ascii="Arial" w:hAnsi="Arial" w:cs="Arial"/>
          <w:color w:val="202124"/>
          <w:shd w:val="clear" w:color="auto" w:fill="FFFFFF"/>
        </w:rPr>
        <w:t> and </w:t>
      </w:r>
      <w:r>
        <w:rPr>
          <w:rFonts w:ascii="Arial" w:hAnsi="Arial" w:cs="Arial"/>
          <w:b/>
          <w:bCs/>
          <w:color w:val="202124"/>
          <w:shd w:val="clear" w:color="auto" w:fill="FFFFFF"/>
        </w:rPr>
        <w:t>data warehouses</w:t>
      </w:r>
      <w:r>
        <w:rPr>
          <w:rFonts w:ascii="Arial" w:hAnsi="Arial" w:cs="Arial"/>
          <w:color w:val="202124"/>
          <w:shd w:val="clear" w:color="auto" w:fill="FFFFFF"/>
        </w:rPr>
        <w:t> are both widely used for storing big </w:t>
      </w:r>
      <w:r>
        <w:rPr>
          <w:rFonts w:ascii="Arial" w:hAnsi="Arial" w:cs="Arial"/>
          <w:b/>
          <w:bCs/>
          <w:color w:val="202124"/>
          <w:shd w:val="clear" w:color="auto" w:fill="FFFFFF"/>
        </w:rPr>
        <w:t>data</w:t>
      </w:r>
      <w:r>
        <w:rPr>
          <w:rFonts w:ascii="Arial" w:hAnsi="Arial" w:cs="Arial"/>
          <w:color w:val="202124"/>
          <w:shd w:val="clear" w:color="auto" w:fill="FFFFFF"/>
        </w:rPr>
        <w:t>, but they are not interchangeable terms. A </w:t>
      </w:r>
      <w:r>
        <w:rPr>
          <w:rFonts w:ascii="Arial" w:hAnsi="Arial" w:cs="Arial"/>
          <w:b/>
          <w:bCs/>
          <w:color w:val="202124"/>
          <w:shd w:val="clear" w:color="auto" w:fill="FFFFFF"/>
        </w:rPr>
        <w:t>data lake</w:t>
      </w:r>
      <w:r>
        <w:rPr>
          <w:rFonts w:ascii="Arial" w:hAnsi="Arial" w:cs="Arial"/>
          <w:color w:val="202124"/>
          <w:shd w:val="clear" w:color="auto" w:fill="FFFFFF"/>
        </w:rPr>
        <w:t> is a vast pool of raw </w:t>
      </w:r>
      <w:r>
        <w:rPr>
          <w:rFonts w:ascii="Arial" w:hAnsi="Arial" w:cs="Arial"/>
          <w:b/>
          <w:bCs/>
          <w:color w:val="202124"/>
          <w:shd w:val="clear" w:color="auto" w:fill="FFFFFF"/>
        </w:rPr>
        <w:t>data</w:t>
      </w:r>
      <w:r>
        <w:rPr>
          <w:rFonts w:ascii="Arial" w:hAnsi="Arial" w:cs="Arial"/>
          <w:color w:val="202124"/>
          <w:shd w:val="clear" w:color="auto" w:fill="FFFFFF"/>
        </w:rPr>
        <w:t>, the purpose for which is not yet defined. A </w:t>
      </w:r>
      <w:r>
        <w:rPr>
          <w:rFonts w:ascii="Arial" w:hAnsi="Arial" w:cs="Arial"/>
          <w:b/>
          <w:bCs/>
          <w:color w:val="202124"/>
          <w:shd w:val="clear" w:color="auto" w:fill="FFFFFF"/>
        </w:rPr>
        <w:t>data warehouse</w:t>
      </w:r>
      <w:r>
        <w:rPr>
          <w:rFonts w:ascii="Arial" w:hAnsi="Arial" w:cs="Arial"/>
          <w:color w:val="202124"/>
          <w:shd w:val="clear" w:color="auto" w:fill="FFFFFF"/>
        </w:rPr>
        <w:t> is a repository for structured, filtered </w:t>
      </w:r>
      <w:r>
        <w:rPr>
          <w:rFonts w:ascii="Arial" w:hAnsi="Arial" w:cs="Arial"/>
          <w:b/>
          <w:bCs/>
          <w:color w:val="202124"/>
          <w:shd w:val="clear" w:color="auto" w:fill="FFFFFF"/>
        </w:rPr>
        <w:t>data</w:t>
      </w:r>
      <w:r>
        <w:rPr>
          <w:rFonts w:ascii="Arial" w:hAnsi="Arial" w:cs="Arial"/>
          <w:color w:val="202124"/>
          <w:shd w:val="clear" w:color="auto" w:fill="FFFFFF"/>
        </w:rPr>
        <w:t> that has already been processed for a specific purpose.</w:t>
      </w:r>
    </w:p>
    <w:p w14:paraId="7B10A5CE" w14:textId="7593E32A" w:rsidR="00D82841" w:rsidRDefault="00D82841">
      <w:r>
        <w:rPr>
          <w:noProof/>
        </w:rPr>
        <w:drawing>
          <wp:inline distT="0" distB="0" distL="0" distR="0" wp14:anchorId="48B5D9A1" wp14:editId="036AD0D4">
            <wp:extent cx="5731510" cy="27971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97175"/>
                    </a:xfrm>
                    <a:prstGeom prst="rect">
                      <a:avLst/>
                    </a:prstGeom>
                  </pic:spPr>
                </pic:pic>
              </a:graphicData>
            </a:graphic>
          </wp:inline>
        </w:drawing>
      </w:r>
    </w:p>
    <w:p w14:paraId="457EB68C" w14:textId="31B9602E" w:rsidR="00E146EB" w:rsidRDefault="00E146EB">
      <w:r>
        <w:rPr>
          <w:noProof/>
        </w:rPr>
        <w:lastRenderedPageBreak/>
        <w:drawing>
          <wp:inline distT="0" distB="0" distL="0" distR="0" wp14:anchorId="2DFB67AA" wp14:editId="4B73BA28">
            <wp:extent cx="5731510" cy="2901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1950"/>
                    </a:xfrm>
                    <a:prstGeom prst="rect">
                      <a:avLst/>
                    </a:prstGeom>
                  </pic:spPr>
                </pic:pic>
              </a:graphicData>
            </a:graphic>
          </wp:inline>
        </w:drawing>
      </w:r>
    </w:p>
    <w:p w14:paraId="2FABA1C6" w14:textId="00600C69" w:rsidR="00E146EB" w:rsidRDefault="00E146EB"/>
    <w:p w14:paraId="2445D817" w14:textId="77777777" w:rsidR="00253013" w:rsidRDefault="00253013" w:rsidP="00253013">
      <w:pPr>
        <w:pStyle w:val="Heading2"/>
        <w:shd w:val="clear" w:color="auto" w:fill="FEFEFE"/>
        <w:spacing w:before="600" w:beforeAutospacing="0" w:after="60" w:afterAutospacing="0"/>
        <w:rPr>
          <w:rFonts w:ascii="Arial" w:hAnsi="Arial" w:cs="Arial"/>
          <w:color w:val="202020"/>
        </w:rPr>
      </w:pPr>
      <w:r>
        <w:rPr>
          <w:rFonts w:ascii="Arial" w:hAnsi="Arial" w:cs="Arial"/>
          <w:color w:val="202020"/>
        </w:rPr>
        <w:t>What is a data warehouse?</w:t>
      </w:r>
    </w:p>
    <w:p w14:paraId="267FBF67" w14:textId="77777777" w:rsidR="00253013" w:rsidRDefault="00253013" w:rsidP="00253013">
      <w:pPr>
        <w:pStyle w:val="NormalWeb"/>
        <w:shd w:val="clear" w:color="auto" w:fill="FEFEFE"/>
        <w:spacing w:before="0" w:beforeAutospacing="0" w:after="360" w:afterAutospacing="0"/>
        <w:rPr>
          <w:rFonts w:ascii="Arial" w:hAnsi="Arial" w:cs="Arial"/>
          <w:color w:val="555555"/>
        </w:rPr>
      </w:pPr>
      <w:r>
        <w:rPr>
          <w:rFonts w:ascii="Arial" w:hAnsi="Arial" w:cs="Arial"/>
          <w:color w:val="555555"/>
        </w:rPr>
        <w:t>A </w:t>
      </w:r>
      <w:hyperlink r:id="rId10" w:history="1">
        <w:r>
          <w:rPr>
            <w:rStyle w:val="Hyperlink"/>
            <w:rFonts w:ascii="Arial" w:hAnsi="Arial" w:cs="Arial"/>
            <w:b/>
            <w:bCs/>
            <w:color w:val="0675C1"/>
          </w:rPr>
          <w:t>data warehouse</w:t>
        </w:r>
      </w:hyperlink>
      <w:r>
        <w:rPr>
          <w:rFonts w:ascii="Arial" w:hAnsi="Arial" w:cs="Arial"/>
          <w:color w:val="555555"/>
        </w:rPr>
        <w:t> is a repository that stores all of an organization’s current and historical data from disparate sources — it’s sometimes called a single source of truth. </w:t>
      </w:r>
    </w:p>
    <w:p w14:paraId="7FC8CFF6" w14:textId="0DDE8C1E" w:rsidR="00253013" w:rsidRDefault="00253013"/>
    <w:p w14:paraId="0A8C4B05" w14:textId="77777777" w:rsidR="009E0F45" w:rsidRDefault="009E0F45" w:rsidP="009E0F45">
      <w:pPr>
        <w:pStyle w:val="Heading2"/>
        <w:shd w:val="clear" w:color="auto" w:fill="FEFEFE"/>
        <w:spacing w:before="600" w:beforeAutospacing="0" w:after="60" w:afterAutospacing="0"/>
        <w:rPr>
          <w:rFonts w:ascii="Arial" w:hAnsi="Arial" w:cs="Arial"/>
          <w:color w:val="202020"/>
        </w:rPr>
      </w:pPr>
      <w:r>
        <w:rPr>
          <w:rFonts w:ascii="Arial" w:hAnsi="Arial" w:cs="Arial"/>
          <w:color w:val="202020"/>
        </w:rPr>
        <w:t>What is a data mart?</w:t>
      </w:r>
    </w:p>
    <w:p w14:paraId="4326BEBB" w14:textId="77777777" w:rsidR="009E0F45" w:rsidRDefault="009E0F45" w:rsidP="009E0F45">
      <w:pPr>
        <w:pStyle w:val="NormalWeb"/>
        <w:shd w:val="clear" w:color="auto" w:fill="FEFEFE"/>
        <w:spacing w:before="0" w:beforeAutospacing="0" w:after="360" w:afterAutospacing="0"/>
        <w:rPr>
          <w:rFonts w:ascii="Arial" w:hAnsi="Arial" w:cs="Arial"/>
          <w:color w:val="555555"/>
        </w:rPr>
      </w:pPr>
      <w:r>
        <w:rPr>
          <w:rFonts w:ascii="Arial" w:hAnsi="Arial" w:cs="Arial"/>
          <w:color w:val="555555"/>
        </w:rPr>
        <w:t>A data mart is similar to a data warehouse, but it holds data only for a specific department or line of business, such as sales, finance, or human resources. A data warehouse can feed data to a data mart, or a data mart can feed a data warehouse.</w:t>
      </w:r>
    </w:p>
    <w:p w14:paraId="10127DB0" w14:textId="77777777" w:rsidR="009E0F45" w:rsidRDefault="009E0F45" w:rsidP="009E0F45">
      <w:pPr>
        <w:pStyle w:val="Heading2"/>
        <w:shd w:val="clear" w:color="auto" w:fill="FEFEFE"/>
        <w:spacing w:before="600" w:beforeAutospacing="0" w:after="60" w:afterAutospacing="0"/>
        <w:rPr>
          <w:rFonts w:ascii="Arial" w:hAnsi="Arial" w:cs="Arial"/>
          <w:color w:val="202020"/>
        </w:rPr>
      </w:pPr>
      <w:r>
        <w:rPr>
          <w:rFonts w:ascii="Arial" w:hAnsi="Arial" w:cs="Arial"/>
          <w:color w:val="202020"/>
        </w:rPr>
        <w:t>Data mart use cases</w:t>
      </w:r>
    </w:p>
    <w:p w14:paraId="306C803C" w14:textId="77777777" w:rsidR="009E0F45" w:rsidRDefault="009E0F45" w:rsidP="009E0F45">
      <w:pPr>
        <w:pStyle w:val="NormalWeb"/>
        <w:shd w:val="clear" w:color="auto" w:fill="FEFEFE"/>
        <w:spacing w:before="0" w:beforeAutospacing="0" w:after="360" w:afterAutospacing="0"/>
        <w:rPr>
          <w:rFonts w:ascii="Arial" w:hAnsi="Arial" w:cs="Arial"/>
          <w:color w:val="555555"/>
        </w:rPr>
      </w:pPr>
      <w:r>
        <w:rPr>
          <w:rFonts w:ascii="Arial" w:hAnsi="Arial" w:cs="Arial"/>
          <w:color w:val="555555"/>
        </w:rPr>
        <w:t>A data mart, on the other hand, contains data from a few sources with information specific to a business line or department. If a manufacturing manager wants to analyze production delays, she can go to her data mart, query the data, and run reports to determine where faults lie in the production line. She can extract and analyze it quickly because of the limited scope and size of the data.</w:t>
      </w:r>
    </w:p>
    <w:p w14:paraId="2DB20921" w14:textId="4D805995" w:rsidR="00253013" w:rsidRDefault="00253013"/>
    <w:tbl>
      <w:tblPr>
        <w:tblW w:w="0" w:type="auto"/>
        <w:shd w:val="clear" w:color="auto" w:fill="FEFEFE"/>
        <w:tblCellMar>
          <w:top w:w="15" w:type="dxa"/>
          <w:left w:w="15" w:type="dxa"/>
          <w:bottom w:w="15" w:type="dxa"/>
          <w:right w:w="15" w:type="dxa"/>
        </w:tblCellMar>
        <w:tblLook w:val="04A0" w:firstRow="1" w:lastRow="0" w:firstColumn="1" w:lastColumn="0" w:noHBand="0" w:noVBand="1"/>
      </w:tblPr>
      <w:tblGrid>
        <w:gridCol w:w="2431"/>
        <w:gridCol w:w="3306"/>
        <w:gridCol w:w="3289"/>
      </w:tblGrid>
      <w:tr w:rsidR="009E0F45" w:rsidRPr="009E0F45" w14:paraId="0DFDE984" w14:textId="77777777" w:rsidTr="009E0F45">
        <w:trPr>
          <w:gridAfter w:val="1"/>
        </w:trPr>
        <w:tc>
          <w:tcPr>
            <w:tcW w:w="0" w:type="auto"/>
            <w:tcBorders>
              <w:bottom w:val="single" w:sz="24" w:space="0" w:color="FFCC00"/>
            </w:tcBorders>
            <w:shd w:val="clear" w:color="auto" w:fill="FEFEFE"/>
            <w:tcMar>
              <w:top w:w="180" w:type="dxa"/>
              <w:left w:w="450" w:type="dxa"/>
              <w:bottom w:w="180" w:type="dxa"/>
              <w:right w:w="450" w:type="dxa"/>
            </w:tcMar>
            <w:vAlign w:val="center"/>
            <w:hideMark/>
          </w:tcPr>
          <w:p w14:paraId="47C6E655" w14:textId="77777777" w:rsidR="009E0F45" w:rsidRPr="009E0F45" w:rsidRDefault="009E0F45" w:rsidP="009E0F45">
            <w:pPr>
              <w:spacing w:after="0" w:line="240" w:lineRule="auto"/>
              <w:jc w:val="center"/>
              <w:rPr>
                <w:rFonts w:ascii="Arial" w:eastAsia="Times New Roman" w:hAnsi="Arial" w:cs="Arial"/>
                <w:b/>
                <w:bCs/>
                <w:color w:val="202020"/>
                <w:sz w:val="27"/>
                <w:szCs w:val="27"/>
                <w:lang w:eastAsia="en-IN"/>
              </w:rPr>
            </w:pPr>
            <w:r w:rsidRPr="009E0F45">
              <w:rPr>
                <w:rFonts w:ascii="Arial" w:eastAsia="Times New Roman" w:hAnsi="Arial" w:cs="Arial"/>
                <w:b/>
                <w:bCs/>
                <w:color w:val="202020"/>
                <w:sz w:val="27"/>
                <w:szCs w:val="27"/>
                <w:lang w:eastAsia="en-IN"/>
              </w:rPr>
              <w:lastRenderedPageBreak/>
              <w:br/>
              <w:t>Data warehouse</w:t>
            </w:r>
          </w:p>
        </w:tc>
        <w:tc>
          <w:tcPr>
            <w:tcW w:w="0" w:type="auto"/>
            <w:tcBorders>
              <w:bottom w:val="single" w:sz="24" w:space="0" w:color="FFCC00"/>
            </w:tcBorders>
            <w:shd w:val="clear" w:color="auto" w:fill="FEFEFE"/>
            <w:tcMar>
              <w:top w:w="180" w:type="dxa"/>
              <w:left w:w="450" w:type="dxa"/>
              <w:bottom w:w="180" w:type="dxa"/>
              <w:right w:w="450" w:type="dxa"/>
            </w:tcMar>
            <w:vAlign w:val="center"/>
            <w:hideMark/>
          </w:tcPr>
          <w:p w14:paraId="347F2D69" w14:textId="77777777" w:rsidR="009E0F45" w:rsidRPr="009E0F45" w:rsidRDefault="009E0F45" w:rsidP="009E0F45">
            <w:pPr>
              <w:spacing w:after="0" w:line="240" w:lineRule="auto"/>
              <w:jc w:val="center"/>
              <w:rPr>
                <w:rFonts w:ascii="Arial" w:eastAsia="Times New Roman" w:hAnsi="Arial" w:cs="Arial"/>
                <w:b/>
                <w:bCs/>
                <w:color w:val="202020"/>
                <w:sz w:val="27"/>
                <w:szCs w:val="27"/>
                <w:lang w:eastAsia="en-IN"/>
              </w:rPr>
            </w:pPr>
            <w:r w:rsidRPr="009E0F45">
              <w:rPr>
                <w:rFonts w:ascii="Arial" w:eastAsia="Times New Roman" w:hAnsi="Arial" w:cs="Arial"/>
                <w:b/>
                <w:bCs/>
                <w:color w:val="202020"/>
                <w:sz w:val="27"/>
                <w:szCs w:val="27"/>
                <w:lang w:eastAsia="en-IN"/>
              </w:rPr>
              <w:t>Data mart</w:t>
            </w:r>
          </w:p>
        </w:tc>
      </w:tr>
      <w:tr w:rsidR="009E0F45" w:rsidRPr="009E0F45" w14:paraId="516E647F" w14:textId="77777777" w:rsidTr="009E0F45">
        <w:tc>
          <w:tcPr>
            <w:tcW w:w="0" w:type="auto"/>
            <w:shd w:val="clear" w:color="auto" w:fill="FEFEFE"/>
            <w:tcMar>
              <w:top w:w="225" w:type="dxa"/>
              <w:left w:w="450" w:type="dxa"/>
              <w:bottom w:w="150" w:type="dxa"/>
              <w:right w:w="450" w:type="dxa"/>
            </w:tcMar>
            <w:vAlign w:val="center"/>
            <w:hideMark/>
          </w:tcPr>
          <w:p w14:paraId="60F434A8"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Objective</w:t>
            </w:r>
          </w:p>
        </w:tc>
        <w:tc>
          <w:tcPr>
            <w:tcW w:w="0" w:type="auto"/>
            <w:shd w:val="clear" w:color="auto" w:fill="FEFEFE"/>
            <w:tcMar>
              <w:top w:w="225" w:type="dxa"/>
              <w:left w:w="450" w:type="dxa"/>
              <w:bottom w:w="150" w:type="dxa"/>
              <w:right w:w="450" w:type="dxa"/>
            </w:tcMar>
            <w:vAlign w:val="center"/>
            <w:hideMark/>
          </w:tcPr>
          <w:p w14:paraId="13950AB8"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Centralize data, become single source of truth across business</w:t>
            </w:r>
          </w:p>
        </w:tc>
        <w:tc>
          <w:tcPr>
            <w:tcW w:w="0" w:type="auto"/>
            <w:shd w:val="clear" w:color="auto" w:fill="FEFEFE"/>
            <w:tcMar>
              <w:top w:w="225" w:type="dxa"/>
              <w:left w:w="450" w:type="dxa"/>
              <w:bottom w:w="150" w:type="dxa"/>
              <w:right w:w="450" w:type="dxa"/>
            </w:tcMar>
            <w:vAlign w:val="center"/>
            <w:hideMark/>
          </w:tcPr>
          <w:p w14:paraId="57C8E7B8"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Provide easy access to data for a department or specific line of business</w:t>
            </w:r>
          </w:p>
        </w:tc>
      </w:tr>
      <w:tr w:rsidR="009E0F45" w:rsidRPr="009E0F45" w14:paraId="238129AB" w14:textId="77777777" w:rsidTr="009E0F45">
        <w:tc>
          <w:tcPr>
            <w:tcW w:w="0" w:type="auto"/>
            <w:shd w:val="clear" w:color="auto" w:fill="FEFEFE"/>
            <w:tcMar>
              <w:top w:w="150" w:type="dxa"/>
              <w:left w:w="450" w:type="dxa"/>
              <w:bottom w:w="150" w:type="dxa"/>
              <w:right w:w="450" w:type="dxa"/>
            </w:tcMar>
            <w:vAlign w:val="center"/>
            <w:hideMark/>
          </w:tcPr>
          <w:p w14:paraId="13123022"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Uses</w:t>
            </w:r>
          </w:p>
        </w:tc>
        <w:tc>
          <w:tcPr>
            <w:tcW w:w="0" w:type="auto"/>
            <w:shd w:val="clear" w:color="auto" w:fill="FEFEFE"/>
            <w:tcMar>
              <w:top w:w="150" w:type="dxa"/>
              <w:left w:w="450" w:type="dxa"/>
              <w:bottom w:w="150" w:type="dxa"/>
              <w:right w:w="450" w:type="dxa"/>
            </w:tcMar>
            <w:vAlign w:val="center"/>
            <w:hideMark/>
          </w:tcPr>
          <w:p w14:paraId="3BCD5395"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Business-wide analysis</w:t>
            </w:r>
          </w:p>
        </w:tc>
        <w:tc>
          <w:tcPr>
            <w:tcW w:w="0" w:type="auto"/>
            <w:shd w:val="clear" w:color="auto" w:fill="FEFEFE"/>
            <w:tcMar>
              <w:top w:w="150" w:type="dxa"/>
              <w:left w:w="450" w:type="dxa"/>
              <w:bottom w:w="150" w:type="dxa"/>
              <w:right w:w="450" w:type="dxa"/>
            </w:tcMar>
            <w:vAlign w:val="center"/>
            <w:hideMark/>
          </w:tcPr>
          <w:p w14:paraId="4F0C3CB1"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Department-specific analysis</w:t>
            </w:r>
          </w:p>
        </w:tc>
      </w:tr>
      <w:tr w:rsidR="009E0F45" w:rsidRPr="009E0F45" w14:paraId="315010FD" w14:textId="77777777" w:rsidTr="009E0F45">
        <w:tc>
          <w:tcPr>
            <w:tcW w:w="0" w:type="auto"/>
            <w:shd w:val="clear" w:color="auto" w:fill="FEFEFE"/>
            <w:tcMar>
              <w:top w:w="150" w:type="dxa"/>
              <w:left w:w="450" w:type="dxa"/>
              <w:bottom w:w="150" w:type="dxa"/>
              <w:right w:w="450" w:type="dxa"/>
            </w:tcMar>
            <w:vAlign w:val="center"/>
            <w:hideMark/>
          </w:tcPr>
          <w:p w14:paraId="2D285705"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Decision types</w:t>
            </w:r>
          </w:p>
        </w:tc>
        <w:tc>
          <w:tcPr>
            <w:tcW w:w="0" w:type="auto"/>
            <w:shd w:val="clear" w:color="auto" w:fill="FEFEFE"/>
            <w:tcMar>
              <w:top w:w="150" w:type="dxa"/>
              <w:left w:w="450" w:type="dxa"/>
              <w:bottom w:w="150" w:type="dxa"/>
              <w:right w:w="450" w:type="dxa"/>
            </w:tcMar>
            <w:vAlign w:val="center"/>
            <w:hideMark/>
          </w:tcPr>
          <w:p w14:paraId="7F9F22BE"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Strategic decision-making</w:t>
            </w:r>
          </w:p>
        </w:tc>
        <w:tc>
          <w:tcPr>
            <w:tcW w:w="0" w:type="auto"/>
            <w:shd w:val="clear" w:color="auto" w:fill="FEFEFE"/>
            <w:tcMar>
              <w:top w:w="150" w:type="dxa"/>
              <w:left w:w="450" w:type="dxa"/>
              <w:bottom w:w="150" w:type="dxa"/>
              <w:right w:w="450" w:type="dxa"/>
            </w:tcMar>
            <w:vAlign w:val="center"/>
            <w:hideMark/>
          </w:tcPr>
          <w:p w14:paraId="1704E19D"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Operational or tactical decision-making</w:t>
            </w:r>
          </w:p>
        </w:tc>
      </w:tr>
      <w:tr w:rsidR="009E0F45" w:rsidRPr="009E0F45" w14:paraId="56B11F1B" w14:textId="77777777" w:rsidTr="009E0F45">
        <w:tc>
          <w:tcPr>
            <w:tcW w:w="0" w:type="auto"/>
            <w:shd w:val="clear" w:color="auto" w:fill="FEFEFE"/>
            <w:tcMar>
              <w:top w:w="150" w:type="dxa"/>
              <w:left w:w="450" w:type="dxa"/>
              <w:bottom w:w="150" w:type="dxa"/>
              <w:right w:w="450" w:type="dxa"/>
            </w:tcMar>
            <w:vAlign w:val="center"/>
            <w:hideMark/>
          </w:tcPr>
          <w:p w14:paraId="67A8824A"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Scope</w:t>
            </w:r>
          </w:p>
        </w:tc>
        <w:tc>
          <w:tcPr>
            <w:tcW w:w="0" w:type="auto"/>
            <w:shd w:val="clear" w:color="auto" w:fill="FEFEFE"/>
            <w:tcMar>
              <w:top w:w="150" w:type="dxa"/>
              <w:left w:w="450" w:type="dxa"/>
              <w:bottom w:w="150" w:type="dxa"/>
              <w:right w:w="450" w:type="dxa"/>
            </w:tcMar>
            <w:vAlign w:val="center"/>
            <w:hideMark/>
          </w:tcPr>
          <w:p w14:paraId="469B3C8E"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Wide; contains data from all departments and lines of business</w:t>
            </w:r>
          </w:p>
        </w:tc>
        <w:tc>
          <w:tcPr>
            <w:tcW w:w="0" w:type="auto"/>
            <w:shd w:val="clear" w:color="auto" w:fill="FEFEFE"/>
            <w:tcMar>
              <w:top w:w="150" w:type="dxa"/>
              <w:left w:w="450" w:type="dxa"/>
              <w:bottom w:w="150" w:type="dxa"/>
              <w:right w:w="450" w:type="dxa"/>
            </w:tcMar>
            <w:vAlign w:val="center"/>
            <w:hideMark/>
          </w:tcPr>
          <w:p w14:paraId="4C6EEE19"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Specific; individual data marts for individual departments</w:t>
            </w:r>
          </w:p>
        </w:tc>
      </w:tr>
      <w:tr w:rsidR="009E0F45" w:rsidRPr="009E0F45" w14:paraId="2F182913" w14:textId="77777777" w:rsidTr="009E0F45">
        <w:tc>
          <w:tcPr>
            <w:tcW w:w="0" w:type="auto"/>
            <w:shd w:val="clear" w:color="auto" w:fill="FEFEFE"/>
            <w:tcMar>
              <w:top w:w="150" w:type="dxa"/>
              <w:left w:w="450" w:type="dxa"/>
              <w:bottom w:w="150" w:type="dxa"/>
              <w:right w:w="450" w:type="dxa"/>
            </w:tcMar>
            <w:vAlign w:val="center"/>
            <w:hideMark/>
          </w:tcPr>
          <w:p w14:paraId="64032978"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Size</w:t>
            </w:r>
          </w:p>
        </w:tc>
        <w:tc>
          <w:tcPr>
            <w:tcW w:w="0" w:type="auto"/>
            <w:shd w:val="clear" w:color="auto" w:fill="FEFEFE"/>
            <w:tcMar>
              <w:top w:w="150" w:type="dxa"/>
              <w:left w:w="450" w:type="dxa"/>
              <w:bottom w:w="150" w:type="dxa"/>
              <w:right w:w="450" w:type="dxa"/>
            </w:tcMar>
            <w:vAlign w:val="center"/>
            <w:hideMark/>
          </w:tcPr>
          <w:p w14:paraId="685AD88D"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Typically more than 100GB</w:t>
            </w:r>
          </w:p>
        </w:tc>
        <w:tc>
          <w:tcPr>
            <w:tcW w:w="0" w:type="auto"/>
            <w:shd w:val="clear" w:color="auto" w:fill="FEFEFE"/>
            <w:tcMar>
              <w:top w:w="150" w:type="dxa"/>
              <w:left w:w="450" w:type="dxa"/>
              <w:bottom w:w="150" w:type="dxa"/>
              <w:right w:w="450" w:type="dxa"/>
            </w:tcMar>
            <w:vAlign w:val="center"/>
            <w:hideMark/>
          </w:tcPr>
          <w:p w14:paraId="00329203"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Less than 100GB</w:t>
            </w:r>
          </w:p>
        </w:tc>
      </w:tr>
      <w:tr w:rsidR="009E0F45" w:rsidRPr="009E0F45" w14:paraId="5F39962F" w14:textId="77777777" w:rsidTr="009E0F45">
        <w:tc>
          <w:tcPr>
            <w:tcW w:w="0" w:type="auto"/>
            <w:shd w:val="clear" w:color="auto" w:fill="FEFEFE"/>
            <w:tcMar>
              <w:top w:w="150" w:type="dxa"/>
              <w:left w:w="450" w:type="dxa"/>
              <w:bottom w:w="150" w:type="dxa"/>
              <w:right w:w="450" w:type="dxa"/>
            </w:tcMar>
            <w:vAlign w:val="center"/>
            <w:hideMark/>
          </w:tcPr>
          <w:p w14:paraId="4CEC8948"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Data held</w:t>
            </w:r>
          </w:p>
        </w:tc>
        <w:tc>
          <w:tcPr>
            <w:tcW w:w="0" w:type="auto"/>
            <w:shd w:val="clear" w:color="auto" w:fill="FEFEFE"/>
            <w:tcMar>
              <w:top w:w="150" w:type="dxa"/>
              <w:left w:w="450" w:type="dxa"/>
              <w:bottom w:w="150" w:type="dxa"/>
              <w:right w:w="450" w:type="dxa"/>
            </w:tcMar>
            <w:vAlign w:val="center"/>
            <w:hideMark/>
          </w:tcPr>
          <w:p w14:paraId="295B6D0B"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All organizational data</w:t>
            </w:r>
          </w:p>
        </w:tc>
        <w:tc>
          <w:tcPr>
            <w:tcW w:w="0" w:type="auto"/>
            <w:shd w:val="clear" w:color="auto" w:fill="FEFEFE"/>
            <w:tcMar>
              <w:top w:w="150" w:type="dxa"/>
              <w:left w:w="450" w:type="dxa"/>
              <w:bottom w:w="150" w:type="dxa"/>
              <w:right w:w="450" w:type="dxa"/>
            </w:tcMar>
            <w:vAlign w:val="center"/>
            <w:hideMark/>
          </w:tcPr>
          <w:p w14:paraId="33730953"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Single business line</w:t>
            </w:r>
          </w:p>
        </w:tc>
      </w:tr>
      <w:tr w:rsidR="009E0F45" w:rsidRPr="009E0F45" w14:paraId="31EB017D" w14:textId="77777777" w:rsidTr="009E0F45">
        <w:tc>
          <w:tcPr>
            <w:tcW w:w="0" w:type="auto"/>
            <w:shd w:val="clear" w:color="auto" w:fill="FEFEFE"/>
            <w:tcMar>
              <w:top w:w="150" w:type="dxa"/>
              <w:left w:w="450" w:type="dxa"/>
              <w:bottom w:w="150" w:type="dxa"/>
              <w:right w:w="450" w:type="dxa"/>
            </w:tcMar>
            <w:vAlign w:val="center"/>
            <w:hideMark/>
          </w:tcPr>
          <w:p w14:paraId="3F436B88"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Data sources</w:t>
            </w:r>
          </w:p>
        </w:tc>
        <w:tc>
          <w:tcPr>
            <w:tcW w:w="0" w:type="auto"/>
            <w:shd w:val="clear" w:color="auto" w:fill="FEFEFE"/>
            <w:tcMar>
              <w:top w:w="150" w:type="dxa"/>
              <w:left w:w="450" w:type="dxa"/>
              <w:bottom w:w="150" w:type="dxa"/>
              <w:right w:w="450" w:type="dxa"/>
            </w:tcMar>
            <w:vAlign w:val="center"/>
            <w:hideMark/>
          </w:tcPr>
          <w:p w14:paraId="18810DCF"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Dozens or hundreds</w:t>
            </w:r>
          </w:p>
        </w:tc>
        <w:tc>
          <w:tcPr>
            <w:tcW w:w="0" w:type="auto"/>
            <w:shd w:val="clear" w:color="auto" w:fill="FEFEFE"/>
            <w:tcMar>
              <w:top w:w="150" w:type="dxa"/>
              <w:left w:w="450" w:type="dxa"/>
              <w:bottom w:w="150" w:type="dxa"/>
              <w:right w:w="450" w:type="dxa"/>
            </w:tcMar>
            <w:vAlign w:val="center"/>
            <w:hideMark/>
          </w:tcPr>
          <w:p w14:paraId="29FB8A07"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Typically just a few</w:t>
            </w:r>
          </w:p>
        </w:tc>
      </w:tr>
      <w:tr w:rsidR="009E0F45" w:rsidRPr="009E0F45" w14:paraId="7D082EC1" w14:textId="77777777" w:rsidTr="009E0F45">
        <w:tc>
          <w:tcPr>
            <w:tcW w:w="0" w:type="auto"/>
            <w:shd w:val="clear" w:color="auto" w:fill="FEFEFE"/>
            <w:tcMar>
              <w:top w:w="150" w:type="dxa"/>
              <w:left w:w="450" w:type="dxa"/>
              <w:bottom w:w="150" w:type="dxa"/>
              <w:right w:w="450" w:type="dxa"/>
            </w:tcMar>
            <w:vAlign w:val="center"/>
            <w:hideMark/>
          </w:tcPr>
          <w:p w14:paraId="1FA4F52C"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Time to implement</w:t>
            </w:r>
          </w:p>
        </w:tc>
        <w:tc>
          <w:tcPr>
            <w:tcW w:w="0" w:type="auto"/>
            <w:shd w:val="clear" w:color="auto" w:fill="FEFEFE"/>
            <w:tcMar>
              <w:top w:w="150" w:type="dxa"/>
              <w:left w:w="450" w:type="dxa"/>
              <w:bottom w:w="150" w:type="dxa"/>
              <w:right w:w="450" w:type="dxa"/>
            </w:tcMar>
            <w:vAlign w:val="center"/>
            <w:hideMark/>
          </w:tcPr>
          <w:p w14:paraId="165E6DE2"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Months to years (on-premises); days to weeks (cloud-based)</w:t>
            </w:r>
          </w:p>
        </w:tc>
        <w:tc>
          <w:tcPr>
            <w:tcW w:w="0" w:type="auto"/>
            <w:shd w:val="clear" w:color="auto" w:fill="FEFEFE"/>
            <w:tcMar>
              <w:top w:w="150" w:type="dxa"/>
              <w:left w:w="450" w:type="dxa"/>
              <w:bottom w:w="150" w:type="dxa"/>
              <w:right w:w="450" w:type="dxa"/>
            </w:tcMar>
            <w:vAlign w:val="center"/>
            <w:hideMark/>
          </w:tcPr>
          <w:p w14:paraId="3FAA22DC"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Weeks to months (on-premises); days to weeks (cloud-based)</w:t>
            </w:r>
          </w:p>
        </w:tc>
      </w:tr>
      <w:tr w:rsidR="009E0F45" w:rsidRPr="009E0F45" w14:paraId="0529F871" w14:textId="77777777" w:rsidTr="009E0F45">
        <w:tc>
          <w:tcPr>
            <w:tcW w:w="0" w:type="auto"/>
            <w:shd w:val="clear" w:color="auto" w:fill="FEFEFE"/>
            <w:tcMar>
              <w:top w:w="150" w:type="dxa"/>
              <w:left w:w="450" w:type="dxa"/>
              <w:bottom w:w="150" w:type="dxa"/>
              <w:right w:w="450" w:type="dxa"/>
            </w:tcMar>
            <w:vAlign w:val="center"/>
            <w:hideMark/>
          </w:tcPr>
          <w:p w14:paraId="3DF6A457"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b/>
                <w:bCs/>
                <w:color w:val="202020"/>
                <w:sz w:val="27"/>
                <w:szCs w:val="27"/>
                <w:lang w:eastAsia="en-IN"/>
              </w:rPr>
              <w:t>Cost</w:t>
            </w:r>
          </w:p>
        </w:tc>
        <w:tc>
          <w:tcPr>
            <w:tcW w:w="0" w:type="auto"/>
            <w:shd w:val="clear" w:color="auto" w:fill="FEFEFE"/>
            <w:tcMar>
              <w:top w:w="150" w:type="dxa"/>
              <w:left w:w="450" w:type="dxa"/>
              <w:bottom w:w="150" w:type="dxa"/>
              <w:right w:w="450" w:type="dxa"/>
            </w:tcMar>
            <w:vAlign w:val="center"/>
            <w:hideMark/>
          </w:tcPr>
          <w:p w14:paraId="3A0B6BC2"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$100K+ (on-premises); on-demand pricing varies (SaaS)</w:t>
            </w:r>
          </w:p>
        </w:tc>
        <w:tc>
          <w:tcPr>
            <w:tcW w:w="0" w:type="auto"/>
            <w:shd w:val="clear" w:color="auto" w:fill="FEFEFE"/>
            <w:tcMar>
              <w:top w:w="150" w:type="dxa"/>
              <w:left w:w="450" w:type="dxa"/>
              <w:bottom w:w="150" w:type="dxa"/>
              <w:right w:w="450" w:type="dxa"/>
            </w:tcMar>
            <w:vAlign w:val="center"/>
            <w:hideMark/>
          </w:tcPr>
          <w:p w14:paraId="6331B642" w14:textId="77777777" w:rsidR="009E0F45" w:rsidRPr="009E0F45" w:rsidRDefault="009E0F45" w:rsidP="009E0F45">
            <w:pPr>
              <w:spacing w:after="0" w:line="240" w:lineRule="auto"/>
              <w:rPr>
                <w:rFonts w:ascii="Arial" w:eastAsia="Times New Roman" w:hAnsi="Arial" w:cs="Arial"/>
                <w:color w:val="202020"/>
                <w:sz w:val="27"/>
                <w:szCs w:val="27"/>
                <w:lang w:eastAsia="en-IN"/>
              </w:rPr>
            </w:pPr>
            <w:r w:rsidRPr="009E0F45">
              <w:rPr>
                <w:rFonts w:ascii="Arial" w:eastAsia="Times New Roman" w:hAnsi="Arial" w:cs="Arial"/>
                <w:color w:val="202020"/>
                <w:sz w:val="27"/>
                <w:szCs w:val="27"/>
                <w:lang w:eastAsia="en-IN"/>
              </w:rPr>
              <w:t>$10K (on-premises); on-demand pricing varies (SaaS)</w:t>
            </w:r>
          </w:p>
        </w:tc>
      </w:tr>
    </w:tbl>
    <w:p w14:paraId="4FF99686" w14:textId="362CC132" w:rsidR="009E0F45" w:rsidRDefault="009E0F45"/>
    <w:p w14:paraId="6DFC7334" w14:textId="1AB15D95" w:rsidR="009E0F45" w:rsidRDefault="009E0F45"/>
    <w:p w14:paraId="215FF060" w14:textId="0891F790" w:rsidR="0034749A" w:rsidRDefault="0034749A">
      <w:r>
        <w:rPr>
          <w:noProof/>
        </w:rPr>
        <w:lastRenderedPageBreak/>
        <w:drawing>
          <wp:inline distT="0" distB="0" distL="0" distR="0" wp14:anchorId="1F4FD057" wp14:editId="17718657">
            <wp:extent cx="5731510" cy="26416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41600"/>
                    </a:xfrm>
                    <a:prstGeom prst="rect">
                      <a:avLst/>
                    </a:prstGeom>
                  </pic:spPr>
                </pic:pic>
              </a:graphicData>
            </a:graphic>
          </wp:inline>
        </w:drawing>
      </w:r>
    </w:p>
    <w:p w14:paraId="62D30F13" w14:textId="38F69925" w:rsidR="00B3017F" w:rsidRDefault="00B3017F">
      <w:r>
        <w:rPr>
          <w:noProof/>
        </w:rPr>
        <w:drawing>
          <wp:inline distT="0" distB="0" distL="0" distR="0" wp14:anchorId="7E0D44A9" wp14:editId="1E66D20D">
            <wp:extent cx="5731510" cy="11976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97610"/>
                    </a:xfrm>
                    <a:prstGeom prst="rect">
                      <a:avLst/>
                    </a:prstGeom>
                  </pic:spPr>
                </pic:pic>
              </a:graphicData>
            </a:graphic>
          </wp:inline>
        </w:drawing>
      </w:r>
    </w:p>
    <w:p w14:paraId="675E018C" w14:textId="03DF936D" w:rsidR="003D2428" w:rsidRDefault="00023A78">
      <w:r>
        <w:rPr>
          <w:noProof/>
        </w:rPr>
        <w:drawing>
          <wp:inline distT="0" distB="0" distL="0" distR="0" wp14:anchorId="03C58F2D" wp14:editId="19FFC2C4">
            <wp:extent cx="5731510" cy="33788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78835"/>
                    </a:xfrm>
                    <a:prstGeom prst="rect">
                      <a:avLst/>
                    </a:prstGeom>
                  </pic:spPr>
                </pic:pic>
              </a:graphicData>
            </a:graphic>
          </wp:inline>
        </w:drawing>
      </w:r>
    </w:p>
    <w:p w14:paraId="3327753F" w14:textId="2CB267C2" w:rsidR="00023A78" w:rsidRDefault="00023A78">
      <w:r>
        <w:rPr>
          <w:noProof/>
        </w:rPr>
        <w:drawing>
          <wp:inline distT="0" distB="0" distL="0" distR="0" wp14:anchorId="7851490D" wp14:editId="7827DF67">
            <wp:extent cx="5731510" cy="11906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90625"/>
                    </a:xfrm>
                    <a:prstGeom prst="rect">
                      <a:avLst/>
                    </a:prstGeom>
                  </pic:spPr>
                </pic:pic>
              </a:graphicData>
            </a:graphic>
          </wp:inline>
        </w:drawing>
      </w:r>
    </w:p>
    <w:p w14:paraId="53434256" w14:textId="2EC7A569" w:rsidR="00023A78" w:rsidRDefault="00BA7EC2">
      <w:r>
        <w:rPr>
          <w:noProof/>
        </w:rPr>
        <w:lastRenderedPageBreak/>
        <w:drawing>
          <wp:inline distT="0" distB="0" distL="0" distR="0" wp14:anchorId="7064F188" wp14:editId="067417F4">
            <wp:extent cx="5731510" cy="24136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13635"/>
                    </a:xfrm>
                    <a:prstGeom prst="rect">
                      <a:avLst/>
                    </a:prstGeom>
                  </pic:spPr>
                </pic:pic>
              </a:graphicData>
            </a:graphic>
          </wp:inline>
        </w:drawing>
      </w:r>
    </w:p>
    <w:p w14:paraId="3C2188B5" w14:textId="667C3D8C" w:rsidR="00BA7EC2" w:rsidRDefault="00074B26">
      <w:r>
        <w:rPr>
          <w:noProof/>
        </w:rPr>
        <w:drawing>
          <wp:inline distT="0" distB="0" distL="0" distR="0" wp14:anchorId="02C84075" wp14:editId="2ED77220">
            <wp:extent cx="5731510" cy="31337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33725"/>
                    </a:xfrm>
                    <a:prstGeom prst="rect">
                      <a:avLst/>
                    </a:prstGeom>
                  </pic:spPr>
                </pic:pic>
              </a:graphicData>
            </a:graphic>
          </wp:inline>
        </w:drawing>
      </w:r>
    </w:p>
    <w:p w14:paraId="475200B2" w14:textId="0D960719" w:rsidR="00B42B48" w:rsidRDefault="00B42B48">
      <w:r>
        <w:rPr>
          <w:noProof/>
        </w:rPr>
        <w:drawing>
          <wp:inline distT="0" distB="0" distL="0" distR="0" wp14:anchorId="28632A80" wp14:editId="3C271B81">
            <wp:extent cx="5731510" cy="29845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4500"/>
                    </a:xfrm>
                    <a:prstGeom prst="rect">
                      <a:avLst/>
                    </a:prstGeom>
                  </pic:spPr>
                </pic:pic>
              </a:graphicData>
            </a:graphic>
          </wp:inline>
        </w:drawing>
      </w:r>
    </w:p>
    <w:p w14:paraId="4FEA6588" w14:textId="77777777" w:rsidR="00F84205" w:rsidRDefault="00F84205" w:rsidP="00F84205">
      <w:pPr>
        <w:pStyle w:val="Heading2"/>
        <w:rPr>
          <w:rFonts w:ascii="Arial" w:hAnsi="Arial" w:cs="Arial"/>
          <w:b w:val="0"/>
          <w:bCs w:val="0"/>
          <w:sz w:val="35"/>
          <w:szCs w:val="35"/>
        </w:rPr>
      </w:pPr>
      <w:r>
        <w:rPr>
          <w:rFonts w:ascii="Arial" w:hAnsi="Arial" w:cs="Arial"/>
          <w:b w:val="0"/>
          <w:bCs w:val="0"/>
          <w:sz w:val="35"/>
          <w:szCs w:val="35"/>
        </w:rPr>
        <w:lastRenderedPageBreak/>
        <w:t>Data Cube</w:t>
      </w:r>
    </w:p>
    <w:p w14:paraId="6E45E4C0" w14:textId="77777777" w:rsidR="00F84205" w:rsidRDefault="00F84205" w:rsidP="00F84205">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data cube helps us represent data in multiple dimensions. It is defined by dimensions and facts. The dimensions are the entities with respect to which an enterprise preserves the records.</w:t>
      </w:r>
    </w:p>
    <w:p w14:paraId="0A658B7F" w14:textId="77777777" w:rsidR="00F84205" w:rsidRDefault="00F84205" w:rsidP="00F84205">
      <w:pPr>
        <w:pStyle w:val="Heading3"/>
        <w:rPr>
          <w:rFonts w:ascii="Arial" w:hAnsi="Arial" w:cs="Arial"/>
          <w:color w:val="auto"/>
        </w:rPr>
      </w:pPr>
      <w:r>
        <w:rPr>
          <w:rFonts w:ascii="Arial" w:hAnsi="Arial" w:cs="Arial"/>
          <w:b/>
          <w:bCs/>
        </w:rPr>
        <w:t>Illustration of Data Cube</w:t>
      </w:r>
    </w:p>
    <w:p w14:paraId="74A5306B" w14:textId="77777777" w:rsidR="00F84205" w:rsidRDefault="00F84205" w:rsidP="00F84205">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Suppose a company wants to keep track of sales records with the help of sales data warehouse with respect to time, item, branch, and location. These dimensions allow to keep track of monthly sales and at which branch the items were sold. There is a table associated with each dimension. This table is known as dimension table. For example, "item" dimension table may have attributes such as item_name, item_type, and item_brand.</w:t>
      </w:r>
    </w:p>
    <w:p w14:paraId="003F7C4D" w14:textId="77777777" w:rsidR="00F84205" w:rsidRDefault="00F84205" w:rsidP="00F84205">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table represents the 2-D view of Sales Data for a company with respect to time, item, and location dimensions.</w:t>
      </w:r>
    </w:p>
    <w:p w14:paraId="1E903A2A" w14:textId="684EBE2C" w:rsidR="00F84205" w:rsidRDefault="00F84205" w:rsidP="00F84205">
      <w:pPr>
        <w:rPr>
          <w:rFonts w:ascii="Times New Roman" w:hAnsi="Times New Roman" w:cs="Times New Roman"/>
        </w:rPr>
      </w:pPr>
      <w:r>
        <w:rPr>
          <w:noProof/>
        </w:rPr>
        <w:drawing>
          <wp:inline distT="0" distB="0" distL="0" distR="0" wp14:anchorId="47DE1969" wp14:editId="071C6B58">
            <wp:extent cx="4552950" cy="2362200"/>
            <wp:effectExtent l="0" t="0" r="0" b="0"/>
            <wp:docPr id="37" name="Picture 37" descr="data cube 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cube 2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2950" cy="2362200"/>
                    </a:xfrm>
                    <a:prstGeom prst="rect">
                      <a:avLst/>
                    </a:prstGeom>
                    <a:noFill/>
                    <a:ln>
                      <a:noFill/>
                    </a:ln>
                  </pic:spPr>
                </pic:pic>
              </a:graphicData>
            </a:graphic>
          </wp:inline>
        </w:drawing>
      </w:r>
    </w:p>
    <w:p w14:paraId="1E142CD6" w14:textId="77777777" w:rsidR="00F84205" w:rsidRDefault="00F84205" w:rsidP="00F84205">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But here in this 2-D table, we have records with respect to time and item only. The sales for New Delhi are shown with respect to time, and item dimensions according to type of items sold. If we want to view the sales data with one more dimension, say, the location dimension, then the 3-D view would be useful. The 3-D view of the sales data with respect to time, item, and location is shown in the table below −</w:t>
      </w:r>
    </w:p>
    <w:p w14:paraId="0708CBDD" w14:textId="378A33B0" w:rsidR="00F84205" w:rsidRDefault="00F84205" w:rsidP="00F84205">
      <w:pPr>
        <w:rPr>
          <w:rFonts w:ascii="Times New Roman" w:hAnsi="Times New Roman" w:cs="Times New Roman"/>
        </w:rPr>
      </w:pPr>
      <w:r>
        <w:rPr>
          <w:noProof/>
        </w:rPr>
        <w:lastRenderedPageBreak/>
        <w:drawing>
          <wp:inline distT="0" distB="0" distL="0" distR="0" wp14:anchorId="2E81ABCF" wp14:editId="6238C92A">
            <wp:extent cx="5162550" cy="2819400"/>
            <wp:effectExtent l="0" t="0" r="0" b="0"/>
            <wp:docPr id="36" name="Picture 36" descr="data cube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cube 3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2819400"/>
                    </a:xfrm>
                    <a:prstGeom prst="rect">
                      <a:avLst/>
                    </a:prstGeom>
                    <a:noFill/>
                    <a:ln>
                      <a:noFill/>
                    </a:ln>
                  </pic:spPr>
                </pic:pic>
              </a:graphicData>
            </a:graphic>
          </wp:inline>
        </w:drawing>
      </w:r>
    </w:p>
    <w:p w14:paraId="778180A6" w14:textId="77777777" w:rsidR="00F84205" w:rsidRDefault="00F84205" w:rsidP="00F84205">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above 3-D table can be represented as 3-D data cube as shown in the following figure −</w:t>
      </w:r>
    </w:p>
    <w:p w14:paraId="4F9AFCF5" w14:textId="41C8CAE0" w:rsidR="00F84205" w:rsidRDefault="00F84205" w:rsidP="00F84205">
      <w:r>
        <w:rPr>
          <w:noProof/>
        </w:rPr>
        <w:drawing>
          <wp:inline distT="0" distB="0" distL="0" distR="0" wp14:anchorId="3FA8F5CC" wp14:editId="43924CDA">
            <wp:extent cx="3689350" cy="3009900"/>
            <wp:effectExtent l="0" t="0" r="6350" b="0"/>
            <wp:docPr id="35" name="Picture 35" descr="data cube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ube 3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9350" cy="3009900"/>
                    </a:xfrm>
                    <a:prstGeom prst="rect">
                      <a:avLst/>
                    </a:prstGeom>
                    <a:noFill/>
                    <a:ln>
                      <a:noFill/>
                    </a:ln>
                  </pic:spPr>
                </pic:pic>
              </a:graphicData>
            </a:graphic>
          </wp:inline>
        </w:drawing>
      </w:r>
    </w:p>
    <w:p w14:paraId="4F1BDC93" w14:textId="7AE9CE23" w:rsidR="0097364C" w:rsidRDefault="0097364C" w:rsidP="00F84205"/>
    <w:p w14:paraId="3E14924A"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Online Analytical Processing Server (OLAP) is based on the multidimensional data model. It allows managers, and analysts to get an insight of the information through fast, consistent, and interactive access to information. This chapter cover the types of OLAP, operations on OLAP, difference between OLAP, and statistical databases and OLTP.</w:t>
      </w:r>
    </w:p>
    <w:p w14:paraId="363CF447" w14:textId="77777777" w:rsidR="0097364C" w:rsidRDefault="0097364C" w:rsidP="0097364C">
      <w:pPr>
        <w:pStyle w:val="Heading2"/>
        <w:rPr>
          <w:rFonts w:ascii="Arial" w:hAnsi="Arial" w:cs="Arial"/>
          <w:b w:val="0"/>
          <w:bCs w:val="0"/>
          <w:sz w:val="35"/>
          <w:szCs w:val="35"/>
        </w:rPr>
      </w:pPr>
      <w:r>
        <w:rPr>
          <w:rFonts w:ascii="Arial" w:hAnsi="Arial" w:cs="Arial"/>
          <w:b w:val="0"/>
          <w:bCs w:val="0"/>
          <w:sz w:val="35"/>
          <w:szCs w:val="35"/>
        </w:rPr>
        <w:t>Types of OLAP Servers</w:t>
      </w:r>
    </w:p>
    <w:p w14:paraId="5B742800"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We have four types of OLAP servers −</w:t>
      </w:r>
    </w:p>
    <w:p w14:paraId="122F6A89" w14:textId="77777777" w:rsidR="0097364C" w:rsidRDefault="0097364C" w:rsidP="0097364C">
      <w:pPr>
        <w:numPr>
          <w:ilvl w:val="0"/>
          <w:numId w:val="6"/>
        </w:numPr>
        <w:spacing w:before="100" w:beforeAutospacing="1" w:after="75" w:line="240" w:lineRule="auto"/>
        <w:rPr>
          <w:rFonts w:ascii="Arial" w:hAnsi="Arial" w:cs="Arial"/>
        </w:rPr>
      </w:pPr>
      <w:r>
        <w:rPr>
          <w:rFonts w:ascii="Arial" w:hAnsi="Arial" w:cs="Arial"/>
        </w:rPr>
        <w:t>Relational OLAP (ROLAP)</w:t>
      </w:r>
    </w:p>
    <w:p w14:paraId="4016B7C7" w14:textId="77777777" w:rsidR="0097364C" w:rsidRDefault="0097364C" w:rsidP="0097364C">
      <w:pPr>
        <w:numPr>
          <w:ilvl w:val="0"/>
          <w:numId w:val="6"/>
        </w:numPr>
        <w:spacing w:before="100" w:beforeAutospacing="1" w:after="75" w:line="240" w:lineRule="auto"/>
        <w:rPr>
          <w:rFonts w:ascii="Arial" w:hAnsi="Arial" w:cs="Arial"/>
        </w:rPr>
      </w:pPr>
      <w:r>
        <w:rPr>
          <w:rFonts w:ascii="Arial" w:hAnsi="Arial" w:cs="Arial"/>
        </w:rPr>
        <w:lastRenderedPageBreak/>
        <w:t>Multidimensional OLAP (MOLAP)</w:t>
      </w:r>
    </w:p>
    <w:p w14:paraId="42951500" w14:textId="77777777" w:rsidR="0097364C" w:rsidRDefault="0097364C" w:rsidP="0097364C">
      <w:pPr>
        <w:numPr>
          <w:ilvl w:val="0"/>
          <w:numId w:val="6"/>
        </w:numPr>
        <w:spacing w:before="100" w:beforeAutospacing="1" w:after="75" w:line="240" w:lineRule="auto"/>
        <w:rPr>
          <w:rFonts w:ascii="Arial" w:hAnsi="Arial" w:cs="Arial"/>
        </w:rPr>
      </w:pPr>
      <w:r>
        <w:rPr>
          <w:rFonts w:ascii="Arial" w:hAnsi="Arial" w:cs="Arial"/>
        </w:rPr>
        <w:t>Hybrid OLAP (HOLAP)</w:t>
      </w:r>
    </w:p>
    <w:p w14:paraId="6C537451" w14:textId="77777777" w:rsidR="0097364C" w:rsidRDefault="0097364C" w:rsidP="0097364C">
      <w:pPr>
        <w:numPr>
          <w:ilvl w:val="0"/>
          <w:numId w:val="6"/>
        </w:numPr>
        <w:spacing w:before="100" w:beforeAutospacing="1" w:after="75" w:line="240" w:lineRule="auto"/>
        <w:rPr>
          <w:rFonts w:ascii="Arial" w:hAnsi="Arial" w:cs="Arial"/>
        </w:rPr>
      </w:pPr>
      <w:r>
        <w:rPr>
          <w:rFonts w:ascii="Arial" w:hAnsi="Arial" w:cs="Arial"/>
        </w:rPr>
        <w:t>Specialized SQL Servers</w:t>
      </w:r>
    </w:p>
    <w:p w14:paraId="58A24707" w14:textId="77777777" w:rsidR="0097364C" w:rsidRDefault="0097364C" w:rsidP="0097364C">
      <w:pPr>
        <w:pStyle w:val="Heading2"/>
        <w:rPr>
          <w:rFonts w:ascii="Arial" w:hAnsi="Arial" w:cs="Arial"/>
          <w:b w:val="0"/>
          <w:bCs w:val="0"/>
          <w:sz w:val="35"/>
          <w:szCs w:val="35"/>
        </w:rPr>
      </w:pPr>
      <w:r>
        <w:rPr>
          <w:rFonts w:ascii="Arial" w:hAnsi="Arial" w:cs="Arial"/>
          <w:b w:val="0"/>
          <w:bCs w:val="0"/>
          <w:sz w:val="35"/>
          <w:szCs w:val="35"/>
        </w:rPr>
        <w:t>Relational OLAP</w:t>
      </w:r>
    </w:p>
    <w:p w14:paraId="648BBE45"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ROLAP servers are placed between relational back-end server and client front-end tools. To store and manage warehouse data, ROLAP uses relational or extended-relational DBMS.</w:t>
      </w:r>
    </w:p>
    <w:p w14:paraId="600F3807"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ROLAP includes the following −</w:t>
      </w:r>
    </w:p>
    <w:p w14:paraId="42E55203" w14:textId="77777777" w:rsidR="0097364C" w:rsidRDefault="0097364C" w:rsidP="0097364C">
      <w:pPr>
        <w:numPr>
          <w:ilvl w:val="0"/>
          <w:numId w:val="7"/>
        </w:numPr>
        <w:spacing w:before="100" w:beforeAutospacing="1" w:after="75" w:line="240" w:lineRule="auto"/>
        <w:rPr>
          <w:rFonts w:ascii="Arial" w:hAnsi="Arial" w:cs="Arial"/>
        </w:rPr>
      </w:pPr>
      <w:r>
        <w:rPr>
          <w:rFonts w:ascii="Arial" w:hAnsi="Arial" w:cs="Arial"/>
        </w:rPr>
        <w:t>Implementation of aggregation navigation logic.</w:t>
      </w:r>
    </w:p>
    <w:p w14:paraId="72882563" w14:textId="77777777" w:rsidR="0097364C" w:rsidRDefault="0097364C" w:rsidP="0097364C">
      <w:pPr>
        <w:numPr>
          <w:ilvl w:val="0"/>
          <w:numId w:val="7"/>
        </w:numPr>
        <w:spacing w:before="100" w:beforeAutospacing="1" w:after="75" w:line="240" w:lineRule="auto"/>
        <w:rPr>
          <w:rFonts w:ascii="Arial" w:hAnsi="Arial" w:cs="Arial"/>
        </w:rPr>
      </w:pPr>
      <w:r>
        <w:rPr>
          <w:rFonts w:ascii="Arial" w:hAnsi="Arial" w:cs="Arial"/>
        </w:rPr>
        <w:t>Optimization for each DBMS back end.</w:t>
      </w:r>
    </w:p>
    <w:p w14:paraId="6C0F412C" w14:textId="77777777" w:rsidR="0097364C" w:rsidRDefault="0097364C" w:rsidP="0097364C">
      <w:pPr>
        <w:numPr>
          <w:ilvl w:val="0"/>
          <w:numId w:val="7"/>
        </w:numPr>
        <w:spacing w:before="100" w:beforeAutospacing="1" w:after="75" w:line="240" w:lineRule="auto"/>
        <w:rPr>
          <w:rFonts w:ascii="Arial" w:hAnsi="Arial" w:cs="Arial"/>
        </w:rPr>
      </w:pPr>
      <w:r>
        <w:rPr>
          <w:rFonts w:ascii="Arial" w:hAnsi="Arial" w:cs="Arial"/>
        </w:rPr>
        <w:t>Additional tools and services.</w:t>
      </w:r>
    </w:p>
    <w:p w14:paraId="204418B7" w14:textId="77777777" w:rsidR="0097364C" w:rsidRDefault="0097364C" w:rsidP="0097364C">
      <w:pPr>
        <w:pStyle w:val="Heading2"/>
        <w:rPr>
          <w:rFonts w:ascii="Arial" w:hAnsi="Arial" w:cs="Arial"/>
          <w:b w:val="0"/>
          <w:bCs w:val="0"/>
          <w:sz w:val="35"/>
          <w:szCs w:val="35"/>
        </w:rPr>
      </w:pPr>
      <w:r>
        <w:rPr>
          <w:rFonts w:ascii="Arial" w:hAnsi="Arial" w:cs="Arial"/>
          <w:b w:val="0"/>
          <w:bCs w:val="0"/>
          <w:sz w:val="35"/>
          <w:szCs w:val="35"/>
        </w:rPr>
        <w:t>Multidimensional OLAP</w:t>
      </w:r>
    </w:p>
    <w:p w14:paraId="6F74F553"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MOLAP uses array-based multidimensional storage engines for multidimensional views of data. With multidimensional data stores, the storage utilization may be low if the data set is sparse. Therefore, many MOLAP server use two levels of data storage representation to handle dense and sparse data sets.</w:t>
      </w:r>
    </w:p>
    <w:p w14:paraId="74F470FA" w14:textId="77777777" w:rsidR="0097364C" w:rsidRDefault="0097364C" w:rsidP="0097364C">
      <w:pPr>
        <w:pStyle w:val="Heading2"/>
        <w:rPr>
          <w:rFonts w:ascii="Arial" w:hAnsi="Arial" w:cs="Arial"/>
          <w:b w:val="0"/>
          <w:bCs w:val="0"/>
          <w:sz w:val="35"/>
          <w:szCs w:val="35"/>
        </w:rPr>
      </w:pPr>
      <w:r>
        <w:rPr>
          <w:rFonts w:ascii="Arial" w:hAnsi="Arial" w:cs="Arial"/>
          <w:b w:val="0"/>
          <w:bCs w:val="0"/>
          <w:sz w:val="35"/>
          <w:szCs w:val="35"/>
        </w:rPr>
        <w:t>Hybrid OLAP</w:t>
      </w:r>
    </w:p>
    <w:p w14:paraId="609F2286"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Hybrid OLAP is a combination of both ROLAP and MOLAP. It offers higher scalability of ROLAP and faster computation of MOLAP. HOLAP servers allows to store the large data volumes of detailed information. The aggregations are stored separately in MOLAP store.</w:t>
      </w:r>
    </w:p>
    <w:p w14:paraId="53FC6AAF" w14:textId="77777777" w:rsidR="0097364C" w:rsidRDefault="0097364C" w:rsidP="0097364C">
      <w:pPr>
        <w:pStyle w:val="Heading2"/>
        <w:rPr>
          <w:rFonts w:ascii="Arial" w:hAnsi="Arial" w:cs="Arial"/>
          <w:b w:val="0"/>
          <w:bCs w:val="0"/>
          <w:sz w:val="35"/>
          <w:szCs w:val="35"/>
        </w:rPr>
      </w:pPr>
      <w:r>
        <w:rPr>
          <w:rFonts w:ascii="Arial" w:hAnsi="Arial" w:cs="Arial"/>
          <w:b w:val="0"/>
          <w:bCs w:val="0"/>
          <w:sz w:val="35"/>
          <w:szCs w:val="35"/>
        </w:rPr>
        <w:t>Specialized SQL Servers</w:t>
      </w:r>
    </w:p>
    <w:p w14:paraId="1595AD05"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Specialized SQL servers provide advanced query language and query processing support for SQL queries over star and snowflake schemas in a read-only environment.</w:t>
      </w:r>
    </w:p>
    <w:p w14:paraId="2A1B4C72" w14:textId="77777777" w:rsidR="0097364C" w:rsidRDefault="0097364C" w:rsidP="0097364C">
      <w:pPr>
        <w:pStyle w:val="Heading2"/>
        <w:rPr>
          <w:rFonts w:ascii="Arial" w:hAnsi="Arial" w:cs="Arial"/>
          <w:b w:val="0"/>
          <w:bCs w:val="0"/>
          <w:sz w:val="35"/>
          <w:szCs w:val="35"/>
        </w:rPr>
      </w:pPr>
      <w:r>
        <w:rPr>
          <w:rFonts w:ascii="Arial" w:hAnsi="Arial" w:cs="Arial"/>
          <w:b w:val="0"/>
          <w:bCs w:val="0"/>
          <w:sz w:val="35"/>
          <w:szCs w:val="35"/>
        </w:rPr>
        <w:t>OLAP Operations</w:t>
      </w:r>
    </w:p>
    <w:p w14:paraId="74506AA8"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Since OLAP servers are based on multidimensional view of data, we will discuss OLAP operations in multidimensional data.</w:t>
      </w:r>
    </w:p>
    <w:p w14:paraId="4C18A68B"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Here is the list of OLAP operations −</w:t>
      </w:r>
    </w:p>
    <w:p w14:paraId="68B9F18B" w14:textId="77777777" w:rsidR="0097364C" w:rsidRDefault="0097364C" w:rsidP="0097364C">
      <w:pPr>
        <w:numPr>
          <w:ilvl w:val="0"/>
          <w:numId w:val="8"/>
        </w:numPr>
        <w:spacing w:before="100" w:beforeAutospacing="1" w:after="75" w:line="240" w:lineRule="auto"/>
        <w:rPr>
          <w:rFonts w:ascii="Arial" w:hAnsi="Arial" w:cs="Arial"/>
        </w:rPr>
      </w:pPr>
      <w:r>
        <w:rPr>
          <w:rFonts w:ascii="Arial" w:hAnsi="Arial" w:cs="Arial"/>
        </w:rPr>
        <w:t>Roll-up</w:t>
      </w:r>
    </w:p>
    <w:p w14:paraId="4074538A" w14:textId="77777777" w:rsidR="0097364C" w:rsidRDefault="0097364C" w:rsidP="0097364C">
      <w:pPr>
        <w:numPr>
          <w:ilvl w:val="0"/>
          <w:numId w:val="8"/>
        </w:numPr>
        <w:spacing w:before="100" w:beforeAutospacing="1" w:after="75" w:line="240" w:lineRule="auto"/>
        <w:rPr>
          <w:rFonts w:ascii="Arial" w:hAnsi="Arial" w:cs="Arial"/>
        </w:rPr>
      </w:pPr>
      <w:r>
        <w:rPr>
          <w:rFonts w:ascii="Arial" w:hAnsi="Arial" w:cs="Arial"/>
        </w:rPr>
        <w:t>Drill-down</w:t>
      </w:r>
    </w:p>
    <w:p w14:paraId="49B59A24" w14:textId="77777777" w:rsidR="0097364C" w:rsidRDefault="0097364C" w:rsidP="0097364C">
      <w:pPr>
        <w:numPr>
          <w:ilvl w:val="0"/>
          <w:numId w:val="8"/>
        </w:numPr>
        <w:spacing w:before="100" w:beforeAutospacing="1" w:after="75" w:line="240" w:lineRule="auto"/>
        <w:rPr>
          <w:rFonts w:ascii="Arial" w:hAnsi="Arial" w:cs="Arial"/>
        </w:rPr>
      </w:pPr>
      <w:r>
        <w:rPr>
          <w:rFonts w:ascii="Arial" w:hAnsi="Arial" w:cs="Arial"/>
        </w:rPr>
        <w:t>Slice and dice</w:t>
      </w:r>
    </w:p>
    <w:p w14:paraId="56E73C15" w14:textId="77777777" w:rsidR="0097364C" w:rsidRDefault="0097364C" w:rsidP="0097364C">
      <w:pPr>
        <w:numPr>
          <w:ilvl w:val="0"/>
          <w:numId w:val="8"/>
        </w:numPr>
        <w:spacing w:before="100" w:beforeAutospacing="1" w:after="75" w:line="240" w:lineRule="auto"/>
        <w:rPr>
          <w:rFonts w:ascii="Arial" w:hAnsi="Arial" w:cs="Arial"/>
        </w:rPr>
      </w:pPr>
      <w:r>
        <w:rPr>
          <w:rFonts w:ascii="Arial" w:hAnsi="Arial" w:cs="Arial"/>
        </w:rPr>
        <w:t>Pivot (rotate)</w:t>
      </w:r>
    </w:p>
    <w:p w14:paraId="7FF8C5C5" w14:textId="77777777" w:rsidR="0097364C" w:rsidRDefault="0097364C" w:rsidP="0097364C">
      <w:pPr>
        <w:pStyle w:val="Heading3"/>
        <w:rPr>
          <w:rFonts w:ascii="Arial" w:hAnsi="Arial" w:cs="Arial"/>
        </w:rPr>
      </w:pPr>
      <w:r>
        <w:rPr>
          <w:rFonts w:ascii="Arial" w:hAnsi="Arial" w:cs="Arial"/>
          <w:b/>
          <w:bCs/>
        </w:rPr>
        <w:lastRenderedPageBreak/>
        <w:t>Roll-up</w:t>
      </w:r>
    </w:p>
    <w:p w14:paraId="05C81619"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Roll-up performs aggregation on a data cube in any of the following ways −</w:t>
      </w:r>
    </w:p>
    <w:p w14:paraId="6804768D" w14:textId="77777777" w:rsidR="0097364C" w:rsidRDefault="0097364C" w:rsidP="0097364C">
      <w:pPr>
        <w:numPr>
          <w:ilvl w:val="0"/>
          <w:numId w:val="9"/>
        </w:numPr>
        <w:spacing w:before="100" w:beforeAutospacing="1" w:after="75" w:line="240" w:lineRule="auto"/>
        <w:rPr>
          <w:rFonts w:ascii="Arial" w:hAnsi="Arial" w:cs="Arial"/>
        </w:rPr>
      </w:pPr>
      <w:r>
        <w:rPr>
          <w:rFonts w:ascii="Arial" w:hAnsi="Arial" w:cs="Arial"/>
        </w:rPr>
        <w:t>By climbing up a concept hierarchy for a dimension</w:t>
      </w:r>
    </w:p>
    <w:p w14:paraId="0E44E547" w14:textId="77777777" w:rsidR="0097364C" w:rsidRDefault="0097364C" w:rsidP="0097364C">
      <w:pPr>
        <w:numPr>
          <w:ilvl w:val="0"/>
          <w:numId w:val="9"/>
        </w:numPr>
        <w:spacing w:before="100" w:beforeAutospacing="1" w:after="75" w:line="240" w:lineRule="auto"/>
        <w:rPr>
          <w:rFonts w:ascii="Arial" w:hAnsi="Arial" w:cs="Arial"/>
        </w:rPr>
      </w:pPr>
      <w:r>
        <w:rPr>
          <w:rFonts w:ascii="Arial" w:hAnsi="Arial" w:cs="Arial"/>
        </w:rPr>
        <w:t>By dimension reduction</w:t>
      </w:r>
    </w:p>
    <w:p w14:paraId="041C9769"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diagram illustrates how roll-up works.</w:t>
      </w:r>
    </w:p>
    <w:p w14:paraId="57E9369D" w14:textId="79AA7A99" w:rsidR="0097364C" w:rsidRDefault="0097364C" w:rsidP="0097364C">
      <w:pPr>
        <w:rPr>
          <w:rFonts w:ascii="Times New Roman" w:hAnsi="Times New Roman" w:cs="Times New Roman"/>
        </w:rPr>
      </w:pPr>
      <w:r>
        <w:rPr>
          <w:noProof/>
        </w:rPr>
        <w:drawing>
          <wp:inline distT="0" distB="0" distL="0" distR="0" wp14:anchorId="355F8E38" wp14:editId="4562C849">
            <wp:extent cx="5295900" cy="4902200"/>
            <wp:effectExtent l="0" t="0" r="0" b="0"/>
            <wp:docPr id="42" name="Picture 42" descr="Roll-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ll-u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900" cy="4902200"/>
                    </a:xfrm>
                    <a:prstGeom prst="rect">
                      <a:avLst/>
                    </a:prstGeom>
                    <a:noFill/>
                    <a:ln>
                      <a:noFill/>
                    </a:ln>
                  </pic:spPr>
                </pic:pic>
              </a:graphicData>
            </a:graphic>
          </wp:inline>
        </w:drawing>
      </w:r>
    </w:p>
    <w:p w14:paraId="28E109F7" w14:textId="77777777" w:rsidR="0097364C" w:rsidRDefault="0097364C" w:rsidP="0097364C">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color w:val="000000"/>
        </w:rPr>
        <w:t>Roll-up is performed by climbing up a concept hierarchy for the dimension location.</w:t>
      </w:r>
    </w:p>
    <w:p w14:paraId="5C4815E8" w14:textId="77777777" w:rsidR="0097364C" w:rsidRDefault="0097364C" w:rsidP="0097364C">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color w:val="000000"/>
        </w:rPr>
        <w:t>Initially the concept hierarchy was "street &lt; city &lt; province &lt; country".</w:t>
      </w:r>
    </w:p>
    <w:p w14:paraId="547D4291" w14:textId="77777777" w:rsidR="0097364C" w:rsidRDefault="0097364C" w:rsidP="0097364C">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color w:val="000000"/>
        </w:rPr>
        <w:t>On rolling up, the data is aggregated by ascending the location hierarchy from the level of city to the level of country.</w:t>
      </w:r>
    </w:p>
    <w:p w14:paraId="646F93FC" w14:textId="77777777" w:rsidR="0097364C" w:rsidRDefault="0097364C" w:rsidP="0097364C">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color w:val="000000"/>
        </w:rPr>
        <w:t>The data is grouped into cities rather than countries.</w:t>
      </w:r>
    </w:p>
    <w:p w14:paraId="278D0630" w14:textId="77777777" w:rsidR="0097364C" w:rsidRDefault="0097364C" w:rsidP="0097364C">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color w:val="000000"/>
        </w:rPr>
        <w:t>When roll-up is performed, one or more dimensions from the data cube are removed.</w:t>
      </w:r>
    </w:p>
    <w:p w14:paraId="68331888" w14:textId="77777777" w:rsidR="0097364C" w:rsidRDefault="0097364C" w:rsidP="0097364C">
      <w:pPr>
        <w:pStyle w:val="Heading3"/>
        <w:rPr>
          <w:rFonts w:ascii="Arial" w:hAnsi="Arial" w:cs="Arial"/>
          <w:color w:val="auto"/>
        </w:rPr>
      </w:pPr>
      <w:r>
        <w:rPr>
          <w:rFonts w:ascii="Arial" w:hAnsi="Arial" w:cs="Arial"/>
          <w:b/>
          <w:bCs/>
        </w:rPr>
        <w:t>Drill-down</w:t>
      </w:r>
    </w:p>
    <w:p w14:paraId="0B4102FC"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Drill-down is the reverse operation of roll-up. It is performed by either of the following ways −</w:t>
      </w:r>
    </w:p>
    <w:p w14:paraId="581C2E66" w14:textId="77777777" w:rsidR="0097364C" w:rsidRDefault="0097364C" w:rsidP="0097364C">
      <w:pPr>
        <w:numPr>
          <w:ilvl w:val="0"/>
          <w:numId w:val="11"/>
        </w:numPr>
        <w:spacing w:before="100" w:beforeAutospacing="1" w:after="75" w:line="240" w:lineRule="auto"/>
        <w:rPr>
          <w:rFonts w:ascii="Arial" w:hAnsi="Arial" w:cs="Arial"/>
        </w:rPr>
      </w:pPr>
      <w:r>
        <w:rPr>
          <w:rFonts w:ascii="Arial" w:hAnsi="Arial" w:cs="Arial"/>
        </w:rPr>
        <w:lastRenderedPageBreak/>
        <w:t>By stepping down a concept hierarchy for a dimension</w:t>
      </w:r>
    </w:p>
    <w:p w14:paraId="4C2CE961" w14:textId="77777777" w:rsidR="0097364C" w:rsidRDefault="0097364C" w:rsidP="0097364C">
      <w:pPr>
        <w:numPr>
          <w:ilvl w:val="0"/>
          <w:numId w:val="11"/>
        </w:numPr>
        <w:spacing w:before="100" w:beforeAutospacing="1" w:after="75" w:line="240" w:lineRule="auto"/>
        <w:rPr>
          <w:rFonts w:ascii="Arial" w:hAnsi="Arial" w:cs="Arial"/>
        </w:rPr>
      </w:pPr>
      <w:r>
        <w:rPr>
          <w:rFonts w:ascii="Arial" w:hAnsi="Arial" w:cs="Arial"/>
        </w:rPr>
        <w:t>By introducing a new dimension.</w:t>
      </w:r>
    </w:p>
    <w:p w14:paraId="7201FE69"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diagram illustrates how drill-down works −</w:t>
      </w:r>
    </w:p>
    <w:p w14:paraId="5189E99F" w14:textId="064E0A12" w:rsidR="0097364C" w:rsidRDefault="0097364C" w:rsidP="0097364C">
      <w:pPr>
        <w:rPr>
          <w:rFonts w:ascii="Times New Roman" w:hAnsi="Times New Roman" w:cs="Times New Roman"/>
        </w:rPr>
      </w:pPr>
      <w:r>
        <w:rPr>
          <w:noProof/>
        </w:rPr>
        <w:drawing>
          <wp:inline distT="0" distB="0" distL="0" distR="0" wp14:anchorId="2DDFC02E" wp14:editId="61C965AA">
            <wp:extent cx="5219700" cy="4432300"/>
            <wp:effectExtent l="0" t="0" r="0" b="6350"/>
            <wp:docPr id="41" name="Picture 41" descr="Drill-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ll-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4432300"/>
                    </a:xfrm>
                    <a:prstGeom prst="rect">
                      <a:avLst/>
                    </a:prstGeom>
                    <a:noFill/>
                    <a:ln>
                      <a:noFill/>
                    </a:ln>
                  </pic:spPr>
                </pic:pic>
              </a:graphicData>
            </a:graphic>
          </wp:inline>
        </w:drawing>
      </w:r>
    </w:p>
    <w:p w14:paraId="32D44CC2" w14:textId="77777777" w:rsidR="0097364C" w:rsidRDefault="0097364C" w:rsidP="0097364C">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color w:val="000000"/>
        </w:rPr>
        <w:t>Drill-down is performed by stepping down a concept hierarchy for the dimension time.</w:t>
      </w:r>
    </w:p>
    <w:p w14:paraId="159179B5" w14:textId="77777777" w:rsidR="0097364C" w:rsidRDefault="0097364C" w:rsidP="0097364C">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color w:val="000000"/>
        </w:rPr>
        <w:t>Initially the concept hierarchy was "day &lt; month &lt; quarter &lt; year."</w:t>
      </w:r>
    </w:p>
    <w:p w14:paraId="08F6D652" w14:textId="77777777" w:rsidR="0097364C" w:rsidRDefault="0097364C" w:rsidP="0097364C">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color w:val="000000"/>
        </w:rPr>
        <w:t>On drilling down, the time dimension is descended from the level of quarter to the level of month.</w:t>
      </w:r>
    </w:p>
    <w:p w14:paraId="0088B8CC" w14:textId="77777777" w:rsidR="0097364C" w:rsidRDefault="0097364C" w:rsidP="0097364C">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color w:val="000000"/>
        </w:rPr>
        <w:t>When drill-down is performed, one or more dimensions from the data cube are added.</w:t>
      </w:r>
    </w:p>
    <w:p w14:paraId="182615A5" w14:textId="77777777" w:rsidR="0097364C" w:rsidRDefault="0097364C" w:rsidP="0097364C">
      <w:pPr>
        <w:pStyle w:val="NormalWeb"/>
        <w:numPr>
          <w:ilvl w:val="0"/>
          <w:numId w:val="12"/>
        </w:numPr>
        <w:spacing w:before="120" w:beforeAutospacing="0" w:after="144" w:afterAutospacing="0"/>
        <w:ind w:left="768" w:right="48"/>
        <w:jc w:val="both"/>
        <w:rPr>
          <w:rFonts w:ascii="Arial" w:hAnsi="Arial" w:cs="Arial"/>
          <w:color w:val="000000"/>
        </w:rPr>
      </w:pPr>
      <w:r>
        <w:rPr>
          <w:rFonts w:ascii="Arial" w:hAnsi="Arial" w:cs="Arial"/>
          <w:color w:val="000000"/>
        </w:rPr>
        <w:t>It navigates the data from less detailed data to highly detailed data.</w:t>
      </w:r>
    </w:p>
    <w:p w14:paraId="081922E1" w14:textId="77777777" w:rsidR="0097364C" w:rsidRDefault="0097364C" w:rsidP="0097364C">
      <w:pPr>
        <w:pStyle w:val="Heading3"/>
        <w:rPr>
          <w:rFonts w:ascii="Arial" w:hAnsi="Arial" w:cs="Arial"/>
          <w:color w:val="auto"/>
        </w:rPr>
      </w:pPr>
      <w:r>
        <w:rPr>
          <w:rFonts w:ascii="Arial" w:hAnsi="Arial" w:cs="Arial"/>
          <w:b/>
          <w:bCs/>
        </w:rPr>
        <w:t>Slice</w:t>
      </w:r>
    </w:p>
    <w:p w14:paraId="475BB8BD"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slice operation selects one particular dimension from a given cube and provides a new sub-cube. Consider the following diagram that shows how slice works.</w:t>
      </w:r>
    </w:p>
    <w:p w14:paraId="24CB0630" w14:textId="12C389D9" w:rsidR="0097364C" w:rsidRDefault="0097364C" w:rsidP="0097364C">
      <w:pPr>
        <w:rPr>
          <w:rFonts w:ascii="Times New Roman" w:hAnsi="Times New Roman" w:cs="Times New Roman"/>
        </w:rPr>
      </w:pPr>
      <w:r>
        <w:rPr>
          <w:noProof/>
        </w:rPr>
        <w:lastRenderedPageBreak/>
        <w:drawing>
          <wp:inline distT="0" distB="0" distL="0" distR="0" wp14:anchorId="7BDC6346" wp14:editId="243EA819">
            <wp:extent cx="3200400" cy="4191000"/>
            <wp:effectExtent l="0" t="0" r="0" b="0"/>
            <wp:docPr id="40" name="Picture 40" descr="S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i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191000"/>
                    </a:xfrm>
                    <a:prstGeom prst="rect">
                      <a:avLst/>
                    </a:prstGeom>
                    <a:noFill/>
                    <a:ln>
                      <a:noFill/>
                    </a:ln>
                  </pic:spPr>
                </pic:pic>
              </a:graphicData>
            </a:graphic>
          </wp:inline>
        </w:drawing>
      </w:r>
    </w:p>
    <w:p w14:paraId="1BB9213A" w14:textId="77777777" w:rsidR="0097364C" w:rsidRDefault="0097364C" w:rsidP="0097364C">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color w:val="000000"/>
        </w:rPr>
        <w:t>Here Slice is performed for the dimension "time" using the criterion time = "Q1".</w:t>
      </w:r>
    </w:p>
    <w:p w14:paraId="283C73FB" w14:textId="77777777" w:rsidR="0097364C" w:rsidRDefault="0097364C" w:rsidP="0097364C">
      <w:pPr>
        <w:pStyle w:val="NormalWeb"/>
        <w:numPr>
          <w:ilvl w:val="0"/>
          <w:numId w:val="13"/>
        </w:numPr>
        <w:spacing w:before="120" w:beforeAutospacing="0" w:after="144" w:afterAutospacing="0"/>
        <w:ind w:left="768" w:right="48"/>
        <w:jc w:val="both"/>
        <w:rPr>
          <w:rFonts w:ascii="Arial" w:hAnsi="Arial" w:cs="Arial"/>
          <w:color w:val="000000"/>
        </w:rPr>
      </w:pPr>
      <w:r>
        <w:rPr>
          <w:rFonts w:ascii="Arial" w:hAnsi="Arial" w:cs="Arial"/>
          <w:color w:val="000000"/>
        </w:rPr>
        <w:t>It will form a new sub-cube by selecting one or more dimensions.</w:t>
      </w:r>
    </w:p>
    <w:p w14:paraId="323A29B8" w14:textId="77777777" w:rsidR="0097364C" w:rsidRDefault="0097364C" w:rsidP="0097364C">
      <w:pPr>
        <w:pStyle w:val="Heading3"/>
        <w:rPr>
          <w:rFonts w:ascii="Arial" w:hAnsi="Arial" w:cs="Arial"/>
          <w:color w:val="auto"/>
        </w:rPr>
      </w:pPr>
      <w:r>
        <w:rPr>
          <w:rFonts w:ascii="Arial" w:hAnsi="Arial" w:cs="Arial"/>
          <w:b/>
          <w:bCs/>
        </w:rPr>
        <w:t>Dice</w:t>
      </w:r>
    </w:p>
    <w:p w14:paraId="7C5F40E5"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Dice selects two or more dimensions from a given cube and provides a new sub-cube. Consider the following diagram that shows the dice operation.</w:t>
      </w:r>
    </w:p>
    <w:p w14:paraId="6D499536" w14:textId="36981685" w:rsidR="0097364C" w:rsidRDefault="0097364C" w:rsidP="0097364C">
      <w:pPr>
        <w:rPr>
          <w:rFonts w:ascii="Times New Roman" w:hAnsi="Times New Roman" w:cs="Times New Roman"/>
        </w:rPr>
      </w:pPr>
      <w:r>
        <w:rPr>
          <w:noProof/>
        </w:rPr>
        <w:lastRenderedPageBreak/>
        <w:drawing>
          <wp:inline distT="0" distB="0" distL="0" distR="0" wp14:anchorId="50D967F8" wp14:editId="707794E5">
            <wp:extent cx="3149600" cy="4267200"/>
            <wp:effectExtent l="0" t="0" r="0" b="0"/>
            <wp:docPr id="39" name="Picture 39"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9600" cy="4267200"/>
                    </a:xfrm>
                    <a:prstGeom prst="rect">
                      <a:avLst/>
                    </a:prstGeom>
                    <a:noFill/>
                    <a:ln>
                      <a:noFill/>
                    </a:ln>
                  </pic:spPr>
                </pic:pic>
              </a:graphicData>
            </a:graphic>
          </wp:inline>
        </w:drawing>
      </w:r>
    </w:p>
    <w:p w14:paraId="3AEE3AEB"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dice operation on the cube based on the following selection criteria involves three dimensions.</w:t>
      </w:r>
    </w:p>
    <w:p w14:paraId="60571E6A" w14:textId="77777777" w:rsidR="0097364C" w:rsidRDefault="0097364C" w:rsidP="0097364C">
      <w:pPr>
        <w:numPr>
          <w:ilvl w:val="0"/>
          <w:numId w:val="14"/>
        </w:numPr>
        <w:spacing w:before="100" w:beforeAutospacing="1" w:after="75" w:line="240" w:lineRule="auto"/>
        <w:rPr>
          <w:rFonts w:ascii="Arial" w:hAnsi="Arial" w:cs="Arial"/>
        </w:rPr>
      </w:pPr>
      <w:r>
        <w:rPr>
          <w:rFonts w:ascii="Arial" w:hAnsi="Arial" w:cs="Arial"/>
        </w:rPr>
        <w:t>(location = "Toronto" or "Vancouver")</w:t>
      </w:r>
    </w:p>
    <w:p w14:paraId="0936A892" w14:textId="77777777" w:rsidR="0097364C" w:rsidRDefault="0097364C" w:rsidP="0097364C">
      <w:pPr>
        <w:numPr>
          <w:ilvl w:val="0"/>
          <w:numId w:val="14"/>
        </w:numPr>
        <w:spacing w:before="100" w:beforeAutospacing="1" w:after="75" w:line="240" w:lineRule="auto"/>
        <w:rPr>
          <w:rFonts w:ascii="Arial" w:hAnsi="Arial" w:cs="Arial"/>
        </w:rPr>
      </w:pPr>
      <w:r>
        <w:rPr>
          <w:rFonts w:ascii="Arial" w:hAnsi="Arial" w:cs="Arial"/>
        </w:rPr>
        <w:t>(time = "Q1" or "Q2")</w:t>
      </w:r>
    </w:p>
    <w:p w14:paraId="10ED9746" w14:textId="77777777" w:rsidR="0097364C" w:rsidRDefault="0097364C" w:rsidP="0097364C">
      <w:pPr>
        <w:numPr>
          <w:ilvl w:val="0"/>
          <w:numId w:val="14"/>
        </w:numPr>
        <w:spacing w:before="100" w:beforeAutospacing="1" w:after="75" w:line="240" w:lineRule="auto"/>
        <w:rPr>
          <w:rFonts w:ascii="Arial" w:hAnsi="Arial" w:cs="Arial"/>
        </w:rPr>
      </w:pPr>
      <w:r>
        <w:rPr>
          <w:rFonts w:ascii="Arial" w:hAnsi="Arial" w:cs="Arial"/>
        </w:rPr>
        <w:t>(item =" Mobile" or "Modem")</w:t>
      </w:r>
    </w:p>
    <w:p w14:paraId="05D10EAF" w14:textId="77777777" w:rsidR="0097364C" w:rsidRDefault="0097364C" w:rsidP="0097364C">
      <w:pPr>
        <w:pStyle w:val="Heading3"/>
        <w:rPr>
          <w:rFonts w:ascii="Arial" w:hAnsi="Arial" w:cs="Arial"/>
        </w:rPr>
      </w:pPr>
      <w:r>
        <w:rPr>
          <w:rFonts w:ascii="Arial" w:hAnsi="Arial" w:cs="Arial"/>
          <w:b/>
          <w:bCs/>
        </w:rPr>
        <w:t>Pivot</w:t>
      </w:r>
    </w:p>
    <w:p w14:paraId="402CF02B" w14:textId="77777777" w:rsidR="0097364C" w:rsidRDefault="0097364C" w:rsidP="0097364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pivot operation is also known as rotation. It rotates the data axes in view in order to provide an alternative presentation of data. Consider the following diagram that shows the pivot operation.</w:t>
      </w:r>
    </w:p>
    <w:p w14:paraId="769613A4" w14:textId="1C2E36DF" w:rsidR="0097364C" w:rsidRDefault="0097364C" w:rsidP="0097364C">
      <w:r>
        <w:rPr>
          <w:noProof/>
        </w:rPr>
        <w:lastRenderedPageBreak/>
        <w:drawing>
          <wp:inline distT="0" distB="0" distL="0" distR="0" wp14:anchorId="3F767288" wp14:editId="7071779D">
            <wp:extent cx="5181600" cy="5657850"/>
            <wp:effectExtent l="0" t="0" r="0" b="0"/>
            <wp:docPr id="38" name="Picture 38" descr="Piv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v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5657850"/>
                    </a:xfrm>
                    <a:prstGeom prst="rect">
                      <a:avLst/>
                    </a:prstGeom>
                    <a:noFill/>
                    <a:ln>
                      <a:noFill/>
                    </a:ln>
                  </pic:spPr>
                </pic:pic>
              </a:graphicData>
            </a:graphic>
          </wp:inline>
        </w:drawing>
      </w:r>
    </w:p>
    <w:p w14:paraId="33FBC315" w14:textId="10C9C540" w:rsidR="0097364C" w:rsidRDefault="0097364C" w:rsidP="0097364C"/>
    <w:p w14:paraId="7601D283"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Partitioning is done to enhance performance and facilitate easy management of data. Partitioning also helps in balancing the various requirements of the system. It optimizes the hardware performance and simplifies the management of data warehouse by partitioning each fact table into multiple separate partitions. In this chapter, we will discuss different partitioning strategies.</w:t>
      </w:r>
    </w:p>
    <w:p w14:paraId="3EF5D6D0" w14:textId="77777777" w:rsidR="00A05DA3" w:rsidRDefault="00A05DA3" w:rsidP="00A05DA3">
      <w:pPr>
        <w:pStyle w:val="Heading2"/>
        <w:rPr>
          <w:rFonts w:ascii="Arial" w:hAnsi="Arial" w:cs="Arial"/>
          <w:b w:val="0"/>
          <w:bCs w:val="0"/>
          <w:sz w:val="35"/>
          <w:szCs w:val="35"/>
        </w:rPr>
      </w:pPr>
      <w:r>
        <w:rPr>
          <w:rFonts w:ascii="Arial" w:hAnsi="Arial" w:cs="Arial"/>
          <w:b w:val="0"/>
          <w:bCs w:val="0"/>
          <w:sz w:val="35"/>
          <w:szCs w:val="35"/>
        </w:rPr>
        <w:t>Why is it Necessary to Partition?</w:t>
      </w:r>
    </w:p>
    <w:p w14:paraId="783EC0B3"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Partitioning is important for the following reasons −</w:t>
      </w:r>
    </w:p>
    <w:p w14:paraId="1A739CC0" w14:textId="77777777" w:rsidR="00A05DA3" w:rsidRDefault="00A05DA3" w:rsidP="00A05DA3">
      <w:pPr>
        <w:numPr>
          <w:ilvl w:val="0"/>
          <w:numId w:val="15"/>
        </w:numPr>
        <w:spacing w:before="100" w:beforeAutospacing="1" w:after="75" w:line="240" w:lineRule="auto"/>
        <w:rPr>
          <w:rFonts w:ascii="Arial" w:hAnsi="Arial" w:cs="Arial"/>
        </w:rPr>
      </w:pPr>
      <w:r>
        <w:rPr>
          <w:rFonts w:ascii="Arial" w:hAnsi="Arial" w:cs="Arial"/>
        </w:rPr>
        <w:t>For easy management,</w:t>
      </w:r>
    </w:p>
    <w:p w14:paraId="60511FD4" w14:textId="77777777" w:rsidR="00A05DA3" w:rsidRDefault="00A05DA3" w:rsidP="00A05DA3">
      <w:pPr>
        <w:numPr>
          <w:ilvl w:val="0"/>
          <w:numId w:val="15"/>
        </w:numPr>
        <w:spacing w:before="100" w:beforeAutospacing="1" w:after="75" w:line="240" w:lineRule="auto"/>
        <w:rPr>
          <w:rFonts w:ascii="Arial" w:hAnsi="Arial" w:cs="Arial"/>
        </w:rPr>
      </w:pPr>
      <w:r>
        <w:rPr>
          <w:rFonts w:ascii="Arial" w:hAnsi="Arial" w:cs="Arial"/>
        </w:rPr>
        <w:t>To assist backup/recovery,</w:t>
      </w:r>
    </w:p>
    <w:p w14:paraId="233EFD0E" w14:textId="77777777" w:rsidR="00A05DA3" w:rsidRDefault="00A05DA3" w:rsidP="00A05DA3">
      <w:pPr>
        <w:numPr>
          <w:ilvl w:val="0"/>
          <w:numId w:val="15"/>
        </w:numPr>
        <w:spacing w:before="100" w:beforeAutospacing="1" w:after="75" w:line="240" w:lineRule="auto"/>
        <w:rPr>
          <w:rFonts w:ascii="Arial" w:hAnsi="Arial" w:cs="Arial"/>
        </w:rPr>
      </w:pPr>
      <w:r>
        <w:rPr>
          <w:rFonts w:ascii="Arial" w:hAnsi="Arial" w:cs="Arial"/>
        </w:rPr>
        <w:t>To enhance performance.</w:t>
      </w:r>
    </w:p>
    <w:p w14:paraId="427ED149" w14:textId="77777777" w:rsidR="00A05DA3" w:rsidRDefault="00A05DA3" w:rsidP="00A05DA3">
      <w:pPr>
        <w:pStyle w:val="Heading3"/>
        <w:rPr>
          <w:rFonts w:ascii="Arial" w:hAnsi="Arial" w:cs="Arial"/>
        </w:rPr>
      </w:pPr>
      <w:r>
        <w:rPr>
          <w:rFonts w:ascii="Arial" w:hAnsi="Arial" w:cs="Arial"/>
          <w:b/>
          <w:bCs/>
        </w:rPr>
        <w:lastRenderedPageBreak/>
        <w:t>For Easy Management</w:t>
      </w:r>
    </w:p>
    <w:p w14:paraId="162FB723"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fact table in a data warehouse can grow up to hundreds of gigabytes in size. This huge size of fact table is very hard to manage as a single entity. Therefore it needs partitioning.</w:t>
      </w:r>
    </w:p>
    <w:p w14:paraId="3F91767B" w14:textId="77777777" w:rsidR="00A05DA3" w:rsidRDefault="00A05DA3" w:rsidP="00A05DA3">
      <w:pPr>
        <w:pStyle w:val="Heading3"/>
        <w:rPr>
          <w:rFonts w:ascii="Arial" w:hAnsi="Arial" w:cs="Arial"/>
          <w:color w:val="auto"/>
        </w:rPr>
      </w:pPr>
      <w:r>
        <w:rPr>
          <w:rFonts w:ascii="Arial" w:hAnsi="Arial" w:cs="Arial"/>
          <w:b/>
          <w:bCs/>
        </w:rPr>
        <w:t>To Assist Backup/Recovery</w:t>
      </w:r>
    </w:p>
    <w:p w14:paraId="4A7B3270"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we do not partition the fact table, then we have to load the complete fact table with all the data. Partitioning allows us to load only as much data as is required on a regular basis. It reduces the time to load and also enhances the performance of the system.</w:t>
      </w:r>
    </w:p>
    <w:p w14:paraId="734ABFC9"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Note</w:t>
      </w:r>
      <w:r>
        <w:rPr>
          <w:rFonts w:ascii="Arial" w:hAnsi="Arial" w:cs="Arial"/>
          <w:color w:val="000000"/>
        </w:rPr>
        <w:t> − To cut down on the backup size, all partitions other than the current partition can be marked as read-only. We can then put these partitions into a state where they cannot be modified. Then they can be backed up. It means only the current partition is to be backed up.</w:t>
      </w:r>
    </w:p>
    <w:p w14:paraId="15AC7EB4" w14:textId="77777777" w:rsidR="00A05DA3" w:rsidRDefault="00A05DA3" w:rsidP="00A05DA3">
      <w:pPr>
        <w:pStyle w:val="Heading3"/>
        <w:rPr>
          <w:rFonts w:ascii="Arial" w:hAnsi="Arial" w:cs="Arial"/>
          <w:color w:val="auto"/>
        </w:rPr>
      </w:pPr>
      <w:r>
        <w:rPr>
          <w:rFonts w:ascii="Arial" w:hAnsi="Arial" w:cs="Arial"/>
          <w:b/>
          <w:bCs/>
        </w:rPr>
        <w:t>To Enhance Performance</w:t>
      </w:r>
    </w:p>
    <w:p w14:paraId="15857C76"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By partitioning the fact table into sets of data, the query procedures can be enhanced. Query performance is enhanced because now the query scans only those partitions that are relevant. It does not have to scan the whole data.</w:t>
      </w:r>
    </w:p>
    <w:p w14:paraId="3D046FC4" w14:textId="77777777" w:rsidR="00A05DA3" w:rsidRDefault="00A05DA3" w:rsidP="00A05DA3">
      <w:pPr>
        <w:pStyle w:val="Heading2"/>
        <w:rPr>
          <w:rFonts w:ascii="Arial" w:hAnsi="Arial" w:cs="Arial"/>
          <w:b w:val="0"/>
          <w:bCs w:val="0"/>
          <w:sz w:val="35"/>
          <w:szCs w:val="35"/>
        </w:rPr>
      </w:pPr>
      <w:r>
        <w:rPr>
          <w:rFonts w:ascii="Arial" w:hAnsi="Arial" w:cs="Arial"/>
          <w:b w:val="0"/>
          <w:bCs w:val="0"/>
          <w:sz w:val="35"/>
          <w:szCs w:val="35"/>
        </w:rPr>
        <w:t>Horizontal Partitioning</w:t>
      </w:r>
    </w:p>
    <w:p w14:paraId="6E40952E"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There are various ways in which a fact table can be partitioned. In horizontal partitioning, we have to keep in mind the requirements for manageability of the data warehouse.</w:t>
      </w:r>
    </w:p>
    <w:p w14:paraId="3EA803E4" w14:textId="77777777" w:rsidR="00A05DA3" w:rsidRDefault="00A05DA3" w:rsidP="00A05DA3">
      <w:pPr>
        <w:pStyle w:val="Heading3"/>
        <w:rPr>
          <w:rFonts w:ascii="Arial" w:hAnsi="Arial" w:cs="Arial"/>
          <w:color w:val="auto"/>
        </w:rPr>
      </w:pPr>
      <w:r>
        <w:rPr>
          <w:rFonts w:ascii="Arial" w:hAnsi="Arial" w:cs="Arial"/>
          <w:b/>
          <w:bCs/>
        </w:rPr>
        <w:t>Partitioning by Time into Equal Segments</w:t>
      </w:r>
    </w:p>
    <w:p w14:paraId="4EAA172C"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this partitioning strategy, the fact table is partitioned on the basis of time period. Here each time period represents a significant retention period within the business. For example, if the user queries for </w:t>
      </w:r>
      <w:r>
        <w:rPr>
          <w:rFonts w:ascii="Arial" w:hAnsi="Arial" w:cs="Arial"/>
          <w:b/>
          <w:bCs/>
          <w:color w:val="000000"/>
        </w:rPr>
        <w:t>month to date data</w:t>
      </w:r>
      <w:r>
        <w:rPr>
          <w:rFonts w:ascii="Arial" w:hAnsi="Arial" w:cs="Arial"/>
          <w:color w:val="000000"/>
        </w:rPr>
        <w:t> then it is appropriate to partition the data into monthly segments. We can reuse the partitioned tables by removing the data in them.</w:t>
      </w:r>
    </w:p>
    <w:p w14:paraId="6E47C88D" w14:textId="77777777" w:rsidR="00A05DA3" w:rsidRDefault="00A05DA3" w:rsidP="00A05DA3">
      <w:pPr>
        <w:pStyle w:val="Heading3"/>
        <w:rPr>
          <w:rFonts w:ascii="Arial" w:hAnsi="Arial" w:cs="Arial"/>
          <w:color w:val="auto"/>
        </w:rPr>
      </w:pPr>
      <w:r>
        <w:rPr>
          <w:rFonts w:ascii="Arial" w:hAnsi="Arial" w:cs="Arial"/>
          <w:b/>
          <w:bCs/>
        </w:rPr>
        <w:t>Partition by Time into Different-sized Segments</w:t>
      </w:r>
    </w:p>
    <w:p w14:paraId="52E5B3B2"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kind of partition is done where the aged data is accessed infrequently. It is implemented as a set of small partitions for relatively current data, larger partition for inactive data.</w:t>
      </w:r>
    </w:p>
    <w:p w14:paraId="512B91D9" w14:textId="352A5FFB" w:rsidR="00A05DA3" w:rsidRDefault="00A05DA3" w:rsidP="00A05DA3">
      <w:pPr>
        <w:rPr>
          <w:rFonts w:ascii="Times New Roman" w:hAnsi="Times New Roman" w:cs="Times New Roman"/>
        </w:rPr>
      </w:pPr>
      <w:r>
        <w:rPr>
          <w:noProof/>
        </w:rPr>
        <w:drawing>
          <wp:inline distT="0" distB="0" distL="0" distR="0" wp14:anchorId="66DDECDB" wp14:editId="09B66416">
            <wp:extent cx="2819400" cy="1809750"/>
            <wp:effectExtent l="0" t="0" r="0" b="0"/>
            <wp:docPr id="44" name="Picture 44" descr="Partitioning by time into different-sized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titioning by time into different-sized segm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400" cy="1809750"/>
                    </a:xfrm>
                    <a:prstGeom prst="rect">
                      <a:avLst/>
                    </a:prstGeom>
                    <a:noFill/>
                    <a:ln>
                      <a:noFill/>
                    </a:ln>
                  </pic:spPr>
                </pic:pic>
              </a:graphicData>
            </a:graphic>
          </wp:inline>
        </w:drawing>
      </w:r>
    </w:p>
    <w:p w14:paraId="0F87180A" w14:textId="77777777" w:rsidR="00A05DA3" w:rsidRDefault="00A05DA3" w:rsidP="00A05DA3">
      <w:pPr>
        <w:pStyle w:val="Heading3"/>
        <w:rPr>
          <w:rFonts w:ascii="Arial" w:hAnsi="Arial" w:cs="Arial"/>
        </w:rPr>
      </w:pPr>
      <w:r>
        <w:rPr>
          <w:rFonts w:ascii="Arial" w:hAnsi="Arial" w:cs="Arial"/>
          <w:b/>
          <w:bCs/>
        </w:rPr>
        <w:lastRenderedPageBreak/>
        <w:t>Points to Note</w:t>
      </w:r>
    </w:p>
    <w:p w14:paraId="4CB1E1D1" w14:textId="77777777" w:rsidR="00A05DA3" w:rsidRDefault="00A05DA3" w:rsidP="00A05DA3">
      <w:pPr>
        <w:pStyle w:val="NormalWeb"/>
        <w:numPr>
          <w:ilvl w:val="0"/>
          <w:numId w:val="16"/>
        </w:numPr>
        <w:spacing w:before="120" w:beforeAutospacing="0" w:after="144" w:afterAutospacing="0"/>
        <w:ind w:left="768" w:right="48"/>
        <w:jc w:val="both"/>
        <w:rPr>
          <w:rFonts w:ascii="Arial" w:hAnsi="Arial" w:cs="Arial"/>
          <w:color w:val="000000"/>
        </w:rPr>
      </w:pPr>
      <w:r>
        <w:rPr>
          <w:rFonts w:ascii="Arial" w:hAnsi="Arial" w:cs="Arial"/>
          <w:color w:val="000000"/>
        </w:rPr>
        <w:t>The detailed information remains available online.</w:t>
      </w:r>
    </w:p>
    <w:p w14:paraId="5F30F2E1" w14:textId="77777777" w:rsidR="00A05DA3" w:rsidRDefault="00A05DA3" w:rsidP="00A05DA3">
      <w:pPr>
        <w:pStyle w:val="NormalWeb"/>
        <w:numPr>
          <w:ilvl w:val="0"/>
          <w:numId w:val="16"/>
        </w:numPr>
        <w:spacing w:before="120" w:beforeAutospacing="0" w:after="144" w:afterAutospacing="0"/>
        <w:ind w:left="768" w:right="48"/>
        <w:jc w:val="both"/>
        <w:rPr>
          <w:rFonts w:ascii="Arial" w:hAnsi="Arial" w:cs="Arial"/>
          <w:color w:val="000000"/>
        </w:rPr>
      </w:pPr>
      <w:r>
        <w:rPr>
          <w:rFonts w:ascii="Arial" w:hAnsi="Arial" w:cs="Arial"/>
          <w:color w:val="000000"/>
        </w:rPr>
        <w:t>The number of physical tables is kept relatively small, which reduces the operating cost.</w:t>
      </w:r>
    </w:p>
    <w:p w14:paraId="73E2876A" w14:textId="77777777" w:rsidR="00A05DA3" w:rsidRDefault="00A05DA3" w:rsidP="00A05DA3">
      <w:pPr>
        <w:pStyle w:val="NormalWeb"/>
        <w:numPr>
          <w:ilvl w:val="0"/>
          <w:numId w:val="16"/>
        </w:numPr>
        <w:spacing w:before="120" w:beforeAutospacing="0" w:after="144" w:afterAutospacing="0"/>
        <w:ind w:left="768" w:right="48"/>
        <w:jc w:val="both"/>
        <w:rPr>
          <w:rFonts w:ascii="Arial" w:hAnsi="Arial" w:cs="Arial"/>
          <w:color w:val="000000"/>
        </w:rPr>
      </w:pPr>
      <w:r>
        <w:rPr>
          <w:rFonts w:ascii="Arial" w:hAnsi="Arial" w:cs="Arial"/>
          <w:color w:val="000000"/>
        </w:rPr>
        <w:t>This technique is suitable where a mix of data dipping recent history and data mining through entire history is required.</w:t>
      </w:r>
    </w:p>
    <w:p w14:paraId="5471DA01" w14:textId="77777777" w:rsidR="00A05DA3" w:rsidRDefault="00A05DA3" w:rsidP="00A05DA3">
      <w:pPr>
        <w:pStyle w:val="NormalWeb"/>
        <w:numPr>
          <w:ilvl w:val="0"/>
          <w:numId w:val="16"/>
        </w:numPr>
        <w:spacing w:before="120" w:beforeAutospacing="0" w:after="144" w:afterAutospacing="0"/>
        <w:ind w:left="768" w:right="48"/>
        <w:jc w:val="both"/>
        <w:rPr>
          <w:rFonts w:ascii="Arial" w:hAnsi="Arial" w:cs="Arial"/>
          <w:color w:val="000000"/>
        </w:rPr>
      </w:pPr>
      <w:r>
        <w:rPr>
          <w:rFonts w:ascii="Arial" w:hAnsi="Arial" w:cs="Arial"/>
          <w:color w:val="000000"/>
        </w:rPr>
        <w:t>This technique is not useful where the partitioning profile changes on a regular basis, because repartitioning will increase the operation cost of data warehouse.</w:t>
      </w:r>
    </w:p>
    <w:p w14:paraId="2EC532CE" w14:textId="77777777" w:rsidR="00A05DA3" w:rsidRDefault="00A05DA3" w:rsidP="00A05DA3">
      <w:pPr>
        <w:pStyle w:val="Heading3"/>
        <w:rPr>
          <w:rFonts w:ascii="Arial" w:hAnsi="Arial" w:cs="Arial"/>
          <w:color w:val="auto"/>
        </w:rPr>
      </w:pPr>
      <w:r>
        <w:rPr>
          <w:rFonts w:ascii="Arial" w:hAnsi="Arial" w:cs="Arial"/>
          <w:b/>
          <w:bCs/>
        </w:rPr>
        <w:t>Partition on a Different Dimension</w:t>
      </w:r>
    </w:p>
    <w:p w14:paraId="5E3AC587"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fact table can also be partitioned on the basis of dimensions other than time such as product group, region, supplier, or any other dimension. Let's have an example.</w:t>
      </w:r>
    </w:p>
    <w:p w14:paraId="0FB8AAD5"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Suppose a market function has been structured into distinct regional departments like on a </w:t>
      </w:r>
      <w:r>
        <w:rPr>
          <w:rFonts w:ascii="Arial" w:hAnsi="Arial" w:cs="Arial"/>
          <w:b/>
          <w:bCs/>
          <w:color w:val="000000"/>
        </w:rPr>
        <w:t>state by state</w:t>
      </w:r>
      <w:r>
        <w:rPr>
          <w:rFonts w:ascii="Arial" w:hAnsi="Arial" w:cs="Arial"/>
          <w:color w:val="000000"/>
        </w:rPr>
        <w:t> basis. If each region wants to query on information captured within its region, it would prove to be more effective to partition the fact table into regional partitions. This will cause the queries to speed up because it does not require to scan information that is not relevant.</w:t>
      </w:r>
    </w:p>
    <w:p w14:paraId="3A7E583D" w14:textId="77777777" w:rsidR="00A05DA3" w:rsidRDefault="00A05DA3" w:rsidP="00A05DA3">
      <w:pPr>
        <w:pStyle w:val="Heading3"/>
        <w:rPr>
          <w:rFonts w:ascii="Arial" w:hAnsi="Arial" w:cs="Arial"/>
          <w:color w:val="auto"/>
        </w:rPr>
      </w:pPr>
      <w:r>
        <w:rPr>
          <w:rFonts w:ascii="Arial" w:hAnsi="Arial" w:cs="Arial"/>
          <w:b/>
          <w:bCs/>
        </w:rPr>
        <w:t>Points to Note</w:t>
      </w:r>
    </w:p>
    <w:p w14:paraId="1C0BF21B" w14:textId="77777777" w:rsidR="00A05DA3" w:rsidRDefault="00A05DA3" w:rsidP="00A05DA3">
      <w:pPr>
        <w:pStyle w:val="NormalWeb"/>
        <w:numPr>
          <w:ilvl w:val="0"/>
          <w:numId w:val="17"/>
        </w:numPr>
        <w:spacing w:before="120" w:beforeAutospacing="0" w:after="144" w:afterAutospacing="0"/>
        <w:ind w:left="768" w:right="48"/>
        <w:jc w:val="both"/>
        <w:rPr>
          <w:rFonts w:ascii="Arial" w:hAnsi="Arial" w:cs="Arial"/>
          <w:color w:val="000000"/>
        </w:rPr>
      </w:pPr>
      <w:r>
        <w:rPr>
          <w:rFonts w:ascii="Arial" w:hAnsi="Arial" w:cs="Arial"/>
          <w:color w:val="000000"/>
        </w:rPr>
        <w:t>The query does not have to scan irrelevant data which speeds up the query process.</w:t>
      </w:r>
    </w:p>
    <w:p w14:paraId="1153B666" w14:textId="77777777" w:rsidR="00A05DA3" w:rsidRDefault="00A05DA3" w:rsidP="00A05DA3">
      <w:pPr>
        <w:pStyle w:val="NormalWeb"/>
        <w:numPr>
          <w:ilvl w:val="0"/>
          <w:numId w:val="17"/>
        </w:numPr>
        <w:spacing w:before="120" w:beforeAutospacing="0" w:after="144" w:afterAutospacing="0"/>
        <w:ind w:left="768" w:right="48"/>
        <w:jc w:val="both"/>
        <w:rPr>
          <w:rFonts w:ascii="Arial" w:hAnsi="Arial" w:cs="Arial"/>
          <w:color w:val="000000"/>
        </w:rPr>
      </w:pPr>
      <w:r>
        <w:rPr>
          <w:rFonts w:ascii="Arial" w:hAnsi="Arial" w:cs="Arial"/>
          <w:color w:val="000000"/>
        </w:rPr>
        <w:t>This technique is not appropriate where the dimensions are unlikely to change in future. So, it is worth determining that the dimension does not change in future.</w:t>
      </w:r>
    </w:p>
    <w:p w14:paraId="5389308F" w14:textId="77777777" w:rsidR="00A05DA3" w:rsidRDefault="00A05DA3" w:rsidP="00A05DA3">
      <w:pPr>
        <w:pStyle w:val="NormalWeb"/>
        <w:numPr>
          <w:ilvl w:val="0"/>
          <w:numId w:val="17"/>
        </w:numPr>
        <w:spacing w:before="120" w:beforeAutospacing="0" w:after="144" w:afterAutospacing="0"/>
        <w:ind w:left="768" w:right="48"/>
        <w:jc w:val="both"/>
        <w:rPr>
          <w:rFonts w:ascii="Arial" w:hAnsi="Arial" w:cs="Arial"/>
          <w:color w:val="000000"/>
        </w:rPr>
      </w:pPr>
      <w:r>
        <w:rPr>
          <w:rFonts w:ascii="Arial" w:hAnsi="Arial" w:cs="Arial"/>
          <w:color w:val="000000"/>
        </w:rPr>
        <w:t>If the dimension changes, then the entire fact table would have to be repartitioned.</w:t>
      </w:r>
    </w:p>
    <w:p w14:paraId="5118BF0E"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Note</w:t>
      </w:r>
      <w:r>
        <w:rPr>
          <w:rFonts w:ascii="Arial" w:hAnsi="Arial" w:cs="Arial"/>
          <w:color w:val="000000"/>
        </w:rPr>
        <w:t> − We recommend to perform the partition only on the basis of time dimension, unless you are certain that the suggested dimension grouping will not change within the life of the data warehouse.</w:t>
      </w:r>
    </w:p>
    <w:p w14:paraId="3D666583" w14:textId="77777777" w:rsidR="00A05DA3" w:rsidRDefault="00A05DA3" w:rsidP="00A05DA3">
      <w:pPr>
        <w:pStyle w:val="Heading3"/>
        <w:rPr>
          <w:rFonts w:ascii="Arial" w:hAnsi="Arial" w:cs="Arial"/>
          <w:color w:val="auto"/>
        </w:rPr>
      </w:pPr>
      <w:r>
        <w:rPr>
          <w:rFonts w:ascii="Arial" w:hAnsi="Arial" w:cs="Arial"/>
          <w:b/>
          <w:bCs/>
        </w:rPr>
        <w:t>Partition by Size of Table</w:t>
      </w:r>
    </w:p>
    <w:p w14:paraId="1C511BDF"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When there are no clear basis for partitioning the fact table on any dimension, then we should </w:t>
      </w:r>
      <w:r>
        <w:rPr>
          <w:rFonts w:ascii="Arial" w:hAnsi="Arial" w:cs="Arial"/>
          <w:b/>
          <w:bCs/>
          <w:color w:val="000000"/>
        </w:rPr>
        <w:t>partition the fact table on the basis of their size.</w:t>
      </w:r>
      <w:r>
        <w:rPr>
          <w:rFonts w:ascii="Arial" w:hAnsi="Arial" w:cs="Arial"/>
          <w:color w:val="000000"/>
        </w:rPr>
        <w:t> We can set the predetermined size as a critical point. When the table exceeds the predetermined size, a new table partition is created.</w:t>
      </w:r>
    </w:p>
    <w:p w14:paraId="6EA70636" w14:textId="77777777" w:rsidR="00A05DA3" w:rsidRDefault="00A05DA3" w:rsidP="00A05DA3">
      <w:pPr>
        <w:pStyle w:val="Heading3"/>
        <w:rPr>
          <w:rFonts w:ascii="Arial" w:hAnsi="Arial" w:cs="Arial"/>
          <w:color w:val="auto"/>
        </w:rPr>
      </w:pPr>
      <w:r>
        <w:rPr>
          <w:rFonts w:ascii="Arial" w:hAnsi="Arial" w:cs="Arial"/>
          <w:b/>
          <w:bCs/>
        </w:rPr>
        <w:t>Points to Note</w:t>
      </w:r>
    </w:p>
    <w:p w14:paraId="18A63B68" w14:textId="77777777" w:rsidR="00A05DA3" w:rsidRDefault="00A05DA3" w:rsidP="00A05DA3">
      <w:pPr>
        <w:pStyle w:val="NormalWeb"/>
        <w:numPr>
          <w:ilvl w:val="0"/>
          <w:numId w:val="18"/>
        </w:numPr>
        <w:spacing w:before="120" w:beforeAutospacing="0" w:after="144" w:afterAutospacing="0"/>
        <w:ind w:left="768" w:right="48"/>
        <w:jc w:val="both"/>
        <w:rPr>
          <w:rFonts w:ascii="Arial" w:hAnsi="Arial" w:cs="Arial"/>
          <w:color w:val="000000"/>
        </w:rPr>
      </w:pPr>
      <w:r>
        <w:rPr>
          <w:rFonts w:ascii="Arial" w:hAnsi="Arial" w:cs="Arial"/>
          <w:color w:val="000000"/>
        </w:rPr>
        <w:t>This partitioning is complex to manage.</w:t>
      </w:r>
    </w:p>
    <w:p w14:paraId="3C41CCF0" w14:textId="77777777" w:rsidR="00A05DA3" w:rsidRDefault="00A05DA3" w:rsidP="00A05DA3">
      <w:pPr>
        <w:pStyle w:val="NormalWeb"/>
        <w:numPr>
          <w:ilvl w:val="0"/>
          <w:numId w:val="18"/>
        </w:numPr>
        <w:spacing w:before="120" w:beforeAutospacing="0" w:after="144" w:afterAutospacing="0"/>
        <w:ind w:left="768" w:right="48"/>
        <w:jc w:val="both"/>
        <w:rPr>
          <w:rFonts w:ascii="Arial" w:hAnsi="Arial" w:cs="Arial"/>
          <w:color w:val="000000"/>
        </w:rPr>
      </w:pPr>
      <w:r>
        <w:rPr>
          <w:rFonts w:ascii="Arial" w:hAnsi="Arial" w:cs="Arial"/>
          <w:color w:val="000000"/>
        </w:rPr>
        <w:t>It requires metadata to identify what data is stored in each partition.</w:t>
      </w:r>
    </w:p>
    <w:p w14:paraId="435FE9F4" w14:textId="77777777" w:rsidR="00A05DA3" w:rsidRDefault="00A05DA3" w:rsidP="00A05DA3">
      <w:pPr>
        <w:pStyle w:val="Heading3"/>
        <w:rPr>
          <w:rFonts w:ascii="Arial" w:hAnsi="Arial" w:cs="Arial"/>
          <w:color w:val="auto"/>
        </w:rPr>
      </w:pPr>
      <w:r>
        <w:rPr>
          <w:rFonts w:ascii="Arial" w:hAnsi="Arial" w:cs="Arial"/>
          <w:b/>
          <w:bCs/>
        </w:rPr>
        <w:t>Partitioning Dimensions</w:t>
      </w:r>
    </w:p>
    <w:p w14:paraId="519F1C84"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a dimension contains large number of entries, then it is required to partition the dimensions. Here we have to check the size of a dimension.</w:t>
      </w:r>
    </w:p>
    <w:p w14:paraId="6015DCDA"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Consider a large design that changes over time. If we need to store all the variations in order to apply comparisons, that dimension may be very large. This would definitely affect the response time.</w:t>
      </w:r>
    </w:p>
    <w:p w14:paraId="41C67C6C" w14:textId="77777777" w:rsidR="00A05DA3" w:rsidRDefault="00A05DA3" w:rsidP="00A05DA3">
      <w:pPr>
        <w:pStyle w:val="Heading3"/>
        <w:rPr>
          <w:rFonts w:ascii="Arial" w:hAnsi="Arial" w:cs="Arial"/>
          <w:color w:val="auto"/>
        </w:rPr>
      </w:pPr>
      <w:r>
        <w:rPr>
          <w:rFonts w:ascii="Arial" w:hAnsi="Arial" w:cs="Arial"/>
          <w:b/>
          <w:bCs/>
        </w:rPr>
        <w:t>Round Robin Partitions</w:t>
      </w:r>
    </w:p>
    <w:p w14:paraId="76A02448"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round robin technique, when a new partition is needed, the old one is archived. It uses metadata to allow user access tool to refer to the correct table partition.</w:t>
      </w:r>
    </w:p>
    <w:p w14:paraId="789CD151"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technique makes it easy to automate table management facilities within the data warehouse.</w:t>
      </w:r>
    </w:p>
    <w:p w14:paraId="331717AC" w14:textId="77777777" w:rsidR="00A05DA3" w:rsidRDefault="00A05DA3" w:rsidP="00A05DA3">
      <w:pPr>
        <w:pStyle w:val="Heading2"/>
        <w:rPr>
          <w:rFonts w:ascii="Arial" w:hAnsi="Arial" w:cs="Arial"/>
          <w:b w:val="0"/>
          <w:bCs w:val="0"/>
          <w:sz w:val="35"/>
          <w:szCs w:val="35"/>
        </w:rPr>
      </w:pPr>
      <w:r>
        <w:rPr>
          <w:rFonts w:ascii="Arial" w:hAnsi="Arial" w:cs="Arial"/>
          <w:b w:val="0"/>
          <w:bCs w:val="0"/>
          <w:sz w:val="35"/>
          <w:szCs w:val="35"/>
        </w:rPr>
        <w:t>Vertical Partition</w:t>
      </w:r>
    </w:p>
    <w:p w14:paraId="17F3F615"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Vertical partitioning, splits the data vertically. The following images depicts how vertical partitioning is done.</w:t>
      </w:r>
    </w:p>
    <w:p w14:paraId="053439E2" w14:textId="502CDDCF" w:rsidR="00A05DA3" w:rsidRDefault="00A05DA3" w:rsidP="00A05DA3">
      <w:pPr>
        <w:rPr>
          <w:rFonts w:ascii="Times New Roman" w:hAnsi="Times New Roman" w:cs="Times New Roman"/>
        </w:rPr>
      </w:pPr>
      <w:r>
        <w:rPr>
          <w:noProof/>
        </w:rPr>
        <w:drawing>
          <wp:inline distT="0" distB="0" distL="0" distR="0" wp14:anchorId="6AD48511" wp14:editId="11D5BFD4">
            <wp:extent cx="5295900" cy="3225800"/>
            <wp:effectExtent l="0" t="0" r="0" b="0"/>
            <wp:docPr id="43" name="Picture 43" descr="Vertical Part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tical Partitio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3225800"/>
                    </a:xfrm>
                    <a:prstGeom prst="rect">
                      <a:avLst/>
                    </a:prstGeom>
                    <a:noFill/>
                    <a:ln>
                      <a:noFill/>
                    </a:ln>
                  </pic:spPr>
                </pic:pic>
              </a:graphicData>
            </a:graphic>
          </wp:inline>
        </w:drawing>
      </w:r>
    </w:p>
    <w:p w14:paraId="3F9D33B2"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Vertical partitioning can be performed in the following two ways −</w:t>
      </w:r>
    </w:p>
    <w:p w14:paraId="0CD50E08" w14:textId="77777777" w:rsidR="00A05DA3" w:rsidRDefault="00A05DA3" w:rsidP="00A05DA3">
      <w:pPr>
        <w:numPr>
          <w:ilvl w:val="0"/>
          <w:numId w:val="19"/>
        </w:numPr>
        <w:spacing w:before="100" w:beforeAutospacing="1" w:after="75" w:line="240" w:lineRule="auto"/>
        <w:rPr>
          <w:rFonts w:ascii="Arial" w:hAnsi="Arial" w:cs="Arial"/>
        </w:rPr>
      </w:pPr>
      <w:r>
        <w:rPr>
          <w:rFonts w:ascii="Arial" w:hAnsi="Arial" w:cs="Arial"/>
        </w:rPr>
        <w:t>Normalization</w:t>
      </w:r>
    </w:p>
    <w:p w14:paraId="6487FEA1" w14:textId="77777777" w:rsidR="00A05DA3" w:rsidRDefault="00A05DA3" w:rsidP="00A05DA3">
      <w:pPr>
        <w:numPr>
          <w:ilvl w:val="0"/>
          <w:numId w:val="19"/>
        </w:numPr>
        <w:spacing w:before="100" w:beforeAutospacing="1" w:after="75" w:line="240" w:lineRule="auto"/>
        <w:rPr>
          <w:rFonts w:ascii="Arial" w:hAnsi="Arial" w:cs="Arial"/>
        </w:rPr>
      </w:pPr>
      <w:r>
        <w:rPr>
          <w:rFonts w:ascii="Arial" w:hAnsi="Arial" w:cs="Arial"/>
        </w:rPr>
        <w:t>Row Splitting</w:t>
      </w:r>
    </w:p>
    <w:p w14:paraId="50404965" w14:textId="77777777" w:rsidR="00A05DA3" w:rsidRDefault="00A05DA3" w:rsidP="00A05DA3">
      <w:pPr>
        <w:pStyle w:val="Heading3"/>
        <w:rPr>
          <w:rFonts w:ascii="Arial" w:hAnsi="Arial" w:cs="Arial"/>
        </w:rPr>
      </w:pPr>
      <w:r>
        <w:rPr>
          <w:rFonts w:ascii="Arial" w:hAnsi="Arial" w:cs="Arial"/>
          <w:b/>
          <w:bCs/>
        </w:rPr>
        <w:t>Normalization</w:t>
      </w:r>
    </w:p>
    <w:p w14:paraId="4D4C788A"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Normalization is the standard relational method of database organization. In this method, the rows are collapsed into a single row, hence it reduce space. Take a look at the following tables that show how normalization is performed.</w:t>
      </w:r>
    </w:p>
    <w:p w14:paraId="09B91F9A"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Table before Normalization</w:t>
      </w:r>
    </w:p>
    <w:tbl>
      <w:tblPr>
        <w:tblW w:w="898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65"/>
        <w:gridCol w:w="634"/>
        <w:gridCol w:w="839"/>
        <w:gridCol w:w="1343"/>
        <w:gridCol w:w="1114"/>
        <w:gridCol w:w="1468"/>
        <w:gridCol w:w="1229"/>
        <w:gridCol w:w="988"/>
      </w:tblGrid>
      <w:tr w:rsidR="00A05DA3" w14:paraId="70A6CAE1"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DFE05C7" w14:textId="77777777" w:rsidR="00A05DA3" w:rsidRDefault="00A05DA3">
            <w:pPr>
              <w:spacing w:after="300"/>
              <w:jc w:val="center"/>
              <w:rPr>
                <w:rFonts w:ascii="Arial" w:hAnsi="Arial" w:cs="Arial"/>
                <w:b/>
                <w:bCs/>
                <w:sz w:val="17"/>
                <w:szCs w:val="17"/>
              </w:rPr>
            </w:pPr>
            <w:r>
              <w:rPr>
                <w:rFonts w:ascii="Arial" w:hAnsi="Arial" w:cs="Arial"/>
                <w:b/>
                <w:bCs/>
                <w:sz w:val="17"/>
                <w:szCs w:val="17"/>
              </w:rPr>
              <w:t>Product_id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5306AED" w14:textId="77777777" w:rsidR="00A05DA3" w:rsidRDefault="00A05DA3">
            <w:pPr>
              <w:spacing w:after="300"/>
              <w:jc w:val="center"/>
              <w:rPr>
                <w:rFonts w:ascii="Arial" w:hAnsi="Arial" w:cs="Arial"/>
                <w:b/>
                <w:bCs/>
                <w:sz w:val="17"/>
                <w:szCs w:val="17"/>
              </w:rPr>
            </w:pPr>
            <w:r>
              <w:rPr>
                <w:rFonts w:ascii="Arial" w:hAnsi="Arial" w:cs="Arial"/>
                <w:b/>
                <w:bCs/>
                <w:sz w:val="17"/>
                <w:szCs w:val="17"/>
              </w:rPr>
              <w:t>Qty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D82D274" w14:textId="77777777" w:rsidR="00A05DA3" w:rsidRDefault="00A05DA3">
            <w:pPr>
              <w:spacing w:after="300"/>
              <w:jc w:val="center"/>
              <w:rPr>
                <w:rFonts w:ascii="Arial" w:hAnsi="Arial" w:cs="Arial"/>
                <w:b/>
                <w:bCs/>
                <w:sz w:val="17"/>
                <w:szCs w:val="17"/>
              </w:rPr>
            </w:pPr>
            <w:r>
              <w:rPr>
                <w:rFonts w:ascii="Arial" w:hAnsi="Arial" w:cs="Arial"/>
                <w:b/>
                <w:bCs/>
                <w:sz w:val="17"/>
                <w:szCs w:val="17"/>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ED06323" w14:textId="77777777" w:rsidR="00A05DA3" w:rsidRDefault="00A05DA3">
            <w:pPr>
              <w:spacing w:after="300"/>
              <w:jc w:val="center"/>
              <w:rPr>
                <w:rFonts w:ascii="Arial" w:hAnsi="Arial" w:cs="Arial"/>
                <w:b/>
                <w:bCs/>
                <w:sz w:val="17"/>
                <w:szCs w:val="17"/>
              </w:rPr>
            </w:pPr>
            <w:r>
              <w:rPr>
                <w:rFonts w:ascii="Arial" w:hAnsi="Arial" w:cs="Arial"/>
                <w:b/>
                <w:bCs/>
                <w:sz w:val="17"/>
                <w:szCs w:val="17"/>
              </w:rPr>
              <w:t>sales_date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B781BFE" w14:textId="77777777" w:rsidR="00A05DA3" w:rsidRDefault="00A05DA3">
            <w:pPr>
              <w:spacing w:after="300"/>
              <w:jc w:val="center"/>
              <w:rPr>
                <w:rFonts w:ascii="Arial" w:hAnsi="Arial" w:cs="Arial"/>
                <w:b/>
                <w:bCs/>
                <w:sz w:val="17"/>
                <w:szCs w:val="17"/>
              </w:rPr>
            </w:pPr>
            <w:r>
              <w:rPr>
                <w:rFonts w:ascii="Arial" w:hAnsi="Arial" w:cs="Arial"/>
                <w:b/>
                <w:bCs/>
                <w:sz w:val="17"/>
                <w:szCs w:val="17"/>
              </w:rPr>
              <w:t>Store_id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9D6B6CB" w14:textId="77777777" w:rsidR="00A05DA3" w:rsidRDefault="00A05DA3">
            <w:pPr>
              <w:spacing w:after="300"/>
              <w:jc w:val="center"/>
              <w:rPr>
                <w:rFonts w:ascii="Arial" w:hAnsi="Arial" w:cs="Arial"/>
                <w:b/>
                <w:bCs/>
                <w:sz w:val="17"/>
                <w:szCs w:val="17"/>
              </w:rPr>
            </w:pPr>
            <w:r>
              <w:rPr>
                <w:rFonts w:ascii="Arial" w:hAnsi="Arial" w:cs="Arial"/>
                <w:b/>
                <w:bCs/>
                <w:sz w:val="17"/>
                <w:szCs w:val="17"/>
              </w:rPr>
              <w:t>Store_name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D2F4338" w14:textId="77777777" w:rsidR="00A05DA3" w:rsidRDefault="00A05DA3">
            <w:pPr>
              <w:spacing w:after="300"/>
              <w:jc w:val="center"/>
              <w:rPr>
                <w:rFonts w:ascii="Arial" w:hAnsi="Arial" w:cs="Arial"/>
                <w:b/>
                <w:bCs/>
                <w:sz w:val="17"/>
                <w:szCs w:val="17"/>
              </w:rPr>
            </w:pPr>
            <w:r>
              <w:rPr>
                <w:rFonts w:ascii="Arial" w:hAnsi="Arial" w:cs="Arial"/>
                <w:b/>
                <w:bCs/>
                <w:sz w:val="17"/>
                <w:szCs w:val="17"/>
              </w:rPr>
              <w:t>Location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9327B09" w14:textId="77777777" w:rsidR="00A05DA3" w:rsidRDefault="00A05DA3">
            <w:pPr>
              <w:spacing w:after="300"/>
              <w:jc w:val="center"/>
              <w:rPr>
                <w:rFonts w:ascii="Arial" w:hAnsi="Arial" w:cs="Arial"/>
                <w:b/>
                <w:bCs/>
                <w:sz w:val="17"/>
                <w:szCs w:val="17"/>
              </w:rPr>
            </w:pPr>
            <w:r>
              <w:rPr>
                <w:rFonts w:ascii="Arial" w:hAnsi="Arial" w:cs="Arial"/>
                <w:b/>
                <w:bCs/>
                <w:sz w:val="17"/>
                <w:szCs w:val="17"/>
              </w:rPr>
              <w:t>Region</w:t>
            </w:r>
          </w:p>
        </w:tc>
      </w:tr>
      <w:tr w:rsidR="00A05DA3" w14:paraId="61E5CC6F"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C205EF" w14:textId="77777777" w:rsidR="00A05DA3" w:rsidRDefault="00A05DA3">
            <w:pPr>
              <w:spacing w:after="300"/>
              <w:rPr>
                <w:rFonts w:ascii="Arial" w:hAnsi="Arial" w:cs="Arial"/>
                <w:sz w:val="17"/>
                <w:szCs w:val="17"/>
              </w:rPr>
            </w:pPr>
            <w:r>
              <w:rPr>
                <w:rFonts w:ascii="Arial" w:hAnsi="Arial" w:cs="Arial"/>
                <w:sz w:val="17"/>
                <w:szCs w:val="17"/>
              </w:rPr>
              <w:lastRenderedPageBreak/>
              <w:t>30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6A86C1" w14:textId="77777777" w:rsidR="00A05DA3" w:rsidRDefault="00A05DA3">
            <w:pPr>
              <w:spacing w:after="300"/>
              <w:rPr>
                <w:rFonts w:ascii="Arial" w:hAnsi="Arial" w:cs="Arial"/>
                <w:sz w:val="17"/>
                <w:szCs w:val="17"/>
              </w:rPr>
            </w:pPr>
            <w:r>
              <w:rPr>
                <w:rFonts w:ascii="Arial"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C0674B" w14:textId="77777777" w:rsidR="00A05DA3" w:rsidRDefault="00A05DA3">
            <w:pPr>
              <w:spacing w:after="300"/>
              <w:rPr>
                <w:rFonts w:ascii="Arial" w:hAnsi="Arial" w:cs="Arial"/>
                <w:sz w:val="17"/>
                <w:szCs w:val="17"/>
              </w:rPr>
            </w:pPr>
            <w:r>
              <w:rPr>
                <w:rFonts w:ascii="Arial" w:hAnsi="Arial" w:cs="Arial"/>
                <w:sz w:val="17"/>
                <w:szCs w:val="17"/>
              </w:rPr>
              <w:t>3.67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475F2C" w14:textId="77777777" w:rsidR="00A05DA3" w:rsidRDefault="00A05DA3">
            <w:pPr>
              <w:spacing w:after="300"/>
              <w:rPr>
                <w:rFonts w:ascii="Arial" w:hAnsi="Arial" w:cs="Arial"/>
                <w:sz w:val="17"/>
                <w:szCs w:val="17"/>
              </w:rPr>
            </w:pPr>
            <w:r>
              <w:rPr>
                <w:rFonts w:ascii="Arial" w:hAnsi="Arial" w:cs="Arial"/>
                <w:sz w:val="17"/>
                <w:szCs w:val="17"/>
              </w:rPr>
              <w:t>3-Aug-13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1AD3EE" w14:textId="77777777" w:rsidR="00A05DA3" w:rsidRDefault="00A05DA3">
            <w:pPr>
              <w:spacing w:after="300"/>
              <w:rPr>
                <w:rFonts w:ascii="Arial" w:hAnsi="Arial" w:cs="Arial"/>
                <w:sz w:val="17"/>
                <w:szCs w:val="17"/>
              </w:rPr>
            </w:pPr>
            <w:r>
              <w:rPr>
                <w:rFonts w:ascii="Arial" w:hAnsi="Arial" w:cs="Arial"/>
                <w:sz w:val="17"/>
                <w:szCs w:val="17"/>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412D1A" w14:textId="77777777" w:rsidR="00A05DA3" w:rsidRDefault="00A05DA3">
            <w:pPr>
              <w:spacing w:after="300"/>
              <w:rPr>
                <w:rFonts w:ascii="Arial" w:hAnsi="Arial" w:cs="Arial"/>
                <w:sz w:val="17"/>
                <w:szCs w:val="17"/>
              </w:rPr>
            </w:pPr>
            <w:r>
              <w:rPr>
                <w:rFonts w:ascii="Arial" w:hAnsi="Arial" w:cs="Arial"/>
                <w:sz w:val="17"/>
                <w:szCs w:val="17"/>
              </w:rPr>
              <w:t>sunny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6BF78B" w14:textId="77777777" w:rsidR="00A05DA3" w:rsidRDefault="00A05DA3">
            <w:pPr>
              <w:spacing w:after="300"/>
              <w:rPr>
                <w:rFonts w:ascii="Arial" w:hAnsi="Arial" w:cs="Arial"/>
                <w:sz w:val="17"/>
                <w:szCs w:val="17"/>
              </w:rPr>
            </w:pPr>
            <w:r>
              <w:rPr>
                <w:rFonts w:ascii="Arial" w:hAnsi="Arial" w:cs="Arial"/>
                <w:sz w:val="17"/>
                <w:szCs w:val="17"/>
              </w:rPr>
              <w:t>Bangalore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0452B6" w14:textId="77777777" w:rsidR="00A05DA3" w:rsidRDefault="00A05DA3">
            <w:pPr>
              <w:spacing w:after="300"/>
              <w:rPr>
                <w:rFonts w:ascii="Arial" w:hAnsi="Arial" w:cs="Arial"/>
                <w:sz w:val="17"/>
                <w:szCs w:val="17"/>
              </w:rPr>
            </w:pPr>
            <w:r>
              <w:rPr>
                <w:rFonts w:ascii="Arial" w:hAnsi="Arial" w:cs="Arial"/>
                <w:sz w:val="17"/>
                <w:szCs w:val="17"/>
              </w:rPr>
              <w:t>S</w:t>
            </w:r>
          </w:p>
        </w:tc>
      </w:tr>
      <w:tr w:rsidR="00A05DA3" w14:paraId="604955FE"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E0A0A1" w14:textId="77777777" w:rsidR="00A05DA3" w:rsidRDefault="00A05DA3">
            <w:pPr>
              <w:spacing w:after="300"/>
              <w:rPr>
                <w:rFonts w:ascii="Arial" w:hAnsi="Arial" w:cs="Arial"/>
                <w:sz w:val="17"/>
                <w:szCs w:val="17"/>
              </w:rPr>
            </w:pPr>
            <w:r>
              <w:rPr>
                <w:rFonts w:ascii="Arial" w:hAnsi="Arial" w:cs="Arial"/>
                <w:sz w:val="17"/>
                <w:szCs w:val="17"/>
              </w:rPr>
              <w:t>35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7F2652" w14:textId="77777777" w:rsidR="00A05DA3" w:rsidRDefault="00A05DA3">
            <w:pPr>
              <w:spacing w:after="300"/>
              <w:rPr>
                <w:rFonts w:ascii="Arial" w:hAnsi="Arial" w:cs="Arial"/>
                <w:sz w:val="17"/>
                <w:szCs w:val="17"/>
              </w:rPr>
            </w:pPr>
            <w:r>
              <w:rPr>
                <w:rFonts w:ascii="Arial" w:hAnsi="Arial" w:cs="Arial"/>
                <w:sz w:val="17"/>
                <w:szCs w:val="17"/>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EDC57F" w14:textId="77777777" w:rsidR="00A05DA3" w:rsidRDefault="00A05DA3">
            <w:pPr>
              <w:spacing w:after="300"/>
              <w:rPr>
                <w:rFonts w:ascii="Arial" w:hAnsi="Arial" w:cs="Arial"/>
                <w:sz w:val="17"/>
                <w:szCs w:val="17"/>
              </w:rPr>
            </w:pPr>
            <w:r>
              <w:rPr>
                <w:rFonts w:ascii="Arial" w:hAnsi="Arial" w:cs="Arial"/>
                <w:sz w:val="17"/>
                <w:szCs w:val="17"/>
              </w:rPr>
              <w:t>5.33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BE6B56" w14:textId="77777777" w:rsidR="00A05DA3" w:rsidRDefault="00A05DA3">
            <w:pPr>
              <w:spacing w:after="300"/>
              <w:rPr>
                <w:rFonts w:ascii="Arial" w:hAnsi="Arial" w:cs="Arial"/>
                <w:sz w:val="17"/>
                <w:szCs w:val="17"/>
              </w:rPr>
            </w:pPr>
            <w:r>
              <w:rPr>
                <w:rFonts w:ascii="Arial" w:hAnsi="Arial" w:cs="Arial"/>
                <w:sz w:val="17"/>
                <w:szCs w:val="17"/>
              </w:rPr>
              <w:t>3-Sep-13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287FAF" w14:textId="77777777" w:rsidR="00A05DA3" w:rsidRDefault="00A05DA3">
            <w:pPr>
              <w:spacing w:after="300"/>
              <w:rPr>
                <w:rFonts w:ascii="Arial" w:hAnsi="Arial" w:cs="Arial"/>
                <w:sz w:val="17"/>
                <w:szCs w:val="17"/>
              </w:rPr>
            </w:pPr>
            <w:r>
              <w:rPr>
                <w:rFonts w:ascii="Arial" w:hAnsi="Arial" w:cs="Arial"/>
                <w:sz w:val="17"/>
                <w:szCs w:val="17"/>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B73450" w14:textId="77777777" w:rsidR="00A05DA3" w:rsidRDefault="00A05DA3">
            <w:pPr>
              <w:spacing w:after="300"/>
              <w:rPr>
                <w:rFonts w:ascii="Arial" w:hAnsi="Arial" w:cs="Arial"/>
                <w:sz w:val="17"/>
                <w:szCs w:val="17"/>
              </w:rPr>
            </w:pPr>
            <w:r>
              <w:rPr>
                <w:rFonts w:ascii="Arial" w:hAnsi="Arial" w:cs="Arial"/>
                <w:sz w:val="17"/>
                <w:szCs w:val="17"/>
              </w:rPr>
              <w:t>sunny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5ED5CE" w14:textId="77777777" w:rsidR="00A05DA3" w:rsidRDefault="00A05DA3">
            <w:pPr>
              <w:spacing w:after="300"/>
              <w:rPr>
                <w:rFonts w:ascii="Arial" w:hAnsi="Arial" w:cs="Arial"/>
                <w:sz w:val="17"/>
                <w:szCs w:val="17"/>
              </w:rPr>
            </w:pPr>
            <w:r>
              <w:rPr>
                <w:rFonts w:ascii="Arial" w:hAnsi="Arial" w:cs="Arial"/>
                <w:sz w:val="17"/>
                <w:szCs w:val="17"/>
              </w:rPr>
              <w:t>Bangalore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3CF329" w14:textId="77777777" w:rsidR="00A05DA3" w:rsidRDefault="00A05DA3">
            <w:pPr>
              <w:spacing w:after="300"/>
              <w:rPr>
                <w:rFonts w:ascii="Arial" w:hAnsi="Arial" w:cs="Arial"/>
                <w:sz w:val="17"/>
                <w:szCs w:val="17"/>
              </w:rPr>
            </w:pPr>
            <w:r>
              <w:rPr>
                <w:rFonts w:ascii="Arial" w:hAnsi="Arial" w:cs="Arial"/>
                <w:sz w:val="17"/>
                <w:szCs w:val="17"/>
              </w:rPr>
              <w:t>S</w:t>
            </w:r>
          </w:p>
        </w:tc>
      </w:tr>
      <w:tr w:rsidR="00A05DA3" w14:paraId="36DAE071"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74D2E7" w14:textId="77777777" w:rsidR="00A05DA3" w:rsidRDefault="00A05DA3">
            <w:pPr>
              <w:spacing w:after="300"/>
              <w:rPr>
                <w:rFonts w:ascii="Arial" w:hAnsi="Arial" w:cs="Arial"/>
                <w:sz w:val="17"/>
                <w:szCs w:val="17"/>
              </w:rPr>
            </w:pPr>
            <w:r>
              <w:rPr>
                <w:rFonts w:ascii="Arial" w:hAnsi="Arial" w:cs="Arial"/>
                <w:sz w:val="17"/>
                <w:szCs w:val="17"/>
              </w:rPr>
              <w:t>40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CBDBC2" w14:textId="77777777" w:rsidR="00A05DA3" w:rsidRDefault="00A05DA3">
            <w:pPr>
              <w:spacing w:after="300"/>
              <w:rPr>
                <w:rFonts w:ascii="Arial" w:hAnsi="Arial" w:cs="Arial"/>
                <w:sz w:val="17"/>
                <w:szCs w:val="17"/>
              </w:rPr>
            </w:pPr>
            <w:r>
              <w:rPr>
                <w:rFonts w:ascii="Arial" w:hAnsi="Arial" w:cs="Arial"/>
                <w:sz w:val="17"/>
                <w:szCs w:val="17"/>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BA746D" w14:textId="77777777" w:rsidR="00A05DA3" w:rsidRDefault="00A05DA3">
            <w:pPr>
              <w:spacing w:after="300"/>
              <w:rPr>
                <w:rFonts w:ascii="Arial" w:hAnsi="Arial" w:cs="Arial"/>
                <w:sz w:val="17"/>
                <w:szCs w:val="17"/>
              </w:rPr>
            </w:pPr>
            <w:r>
              <w:rPr>
                <w:rFonts w:ascii="Arial" w:hAnsi="Arial" w:cs="Arial"/>
                <w:sz w:val="17"/>
                <w:szCs w:val="17"/>
              </w:rPr>
              <w:t>2.50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113000" w14:textId="77777777" w:rsidR="00A05DA3" w:rsidRDefault="00A05DA3">
            <w:pPr>
              <w:spacing w:after="300"/>
              <w:rPr>
                <w:rFonts w:ascii="Arial" w:hAnsi="Arial" w:cs="Arial"/>
                <w:sz w:val="17"/>
                <w:szCs w:val="17"/>
              </w:rPr>
            </w:pPr>
            <w:r>
              <w:rPr>
                <w:rFonts w:ascii="Arial" w:hAnsi="Arial" w:cs="Arial"/>
                <w:sz w:val="17"/>
                <w:szCs w:val="17"/>
              </w:rPr>
              <w:t>3-Sep-13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6B1E88" w14:textId="77777777" w:rsidR="00A05DA3" w:rsidRDefault="00A05DA3">
            <w:pPr>
              <w:spacing w:after="300"/>
              <w:rPr>
                <w:rFonts w:ascii="Arial" w:hAnsi="Arial" w:cs="Arial"/>
                <w:sz w:val="17"/>
                <w:szCs w:val="17"/>
              </w:rPr>
            </w:pPr>
            <w:r>
              <w:rPr>
                <w:rFonts w:ascii="Arial" w:hAnsi="Arial" w:cs="Arial"/>
                <w:sz w:val="17"/>
                <w:szCs w:val="17"/>
              </w:rPr>
              <w:t>64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7F1988" w14:textId="77777777" w:rsidR="00A05DA3" w:rsidRDefault="00A05DA3">
            <w:pPr>
              <w:spacing w:after="300"/>
              <w:rPr>
                <w:rFonts w:ascii="Arial" w:hAnsi="Arial" w:cs="Arial"/>
                <w:sz w:val="17"/>
                <w:szCs w:val="17"/>
              </w:rPr>
            </w:pPr>
            <w:r>
              <w:rPr>
                <w:rFonts w:ascii="Arial" w:hAnsi="Arial" w:cs="Arial"/>
                <w:sz w:val="17"/>
                <w:szCs w:val="17"/>
              </w:rPr>
              <w:t>san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032CE2" w14:textId="77777777" w:rsidR="00A05DA3" w:rsidRDefault="00A05DA3">
            <w:pPr>
              <w:spacing w:after="300"/>
              <w:rPr>
                <w:rFonts w:ascii="Arial" w:hAnsi="Arial" w:cs="Arial"/>
                <w:sz w:val="17"/>
                <w:szCs w:val="17"/>
              </w:rPr>
            </w:pPr>
            <w:r>
              <w:rPr>
                <w:rFonts w:ascii="Arial" w:hAnsi="Arial" w:cs="Arial"/>
                <w:sz w:val="17"/>
                <w:szCs w:val="17"/>
              </w:rPr>
              <w:t>Mumbai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DD8F9B" w14:textId="77777777" w:rsidR="00A05DA3" w:rsidRDefault="00A05DA3">
            <w:pPr>
              <w:spacing w:after="300"/>
              <w:rPr>
                <w:rFonts w:ascii="Arial" w:hAnsi="Arial" w:cs="Arial"/>
                <w:sz w:val="17"/>
                <w:szCs w:val="17"/>
              </w:rPr>
            </w:pPr>
            <w:r>
              <w:rPr>
                <w:rFonts w:ascii="Arial" w:hAnsi="Arial" w:cs="Arial"/>
                <w:sz w:val="17"/>
                <w:szCs w:val="17"/>
              </w:rPr>
              <w:t>W</w:t>
            </w:r>
          </w:p>
        </w:tc>
      </w:tr>
      <w:tr w:rsidR="00A05DA3" w14:paraId="32142747"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E1334A" w14:textId="77777777" w:rsidR="00A05DA3" w:rsidRDefault="00A05DA3">
            <w:pPr>
              <w:spacing w:after="300"/>
              <w:rPr>
                <w:rFonts w:ascii="Arial" w:hAnsi="Arial" w:cs="Arial"/>
                <w:sz w:val="17"/>
                <w:szCs w:val="17"/>
              </w:rPr>
            </w:pPr>
            <w:r>
              <w:rPr>
                <w:rFonts w:ascii="Arial" w:hAnsi="Arial" w:cs="Arial"/>
                <w:sz w:val="17"/>
                <w:szCs w:val="17"/>
              </w:rPr>
              <w:t>45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795A94" w14:textId="77777777" w:rsidR="00A05DA3" w:rsidRDefault="00A05DA3">
            <w:pPr>
              <w:spacing w:after="300"/>
              <w:rPr>
                <w:rFonts w:ascii="Arial" w:hAnsi="Arial" w:cs="Arial"/>
                <w:sz w:val="17"/>
                <w:szCs w:val="17"/>
              </w:rPr>
            </w:pPr>
            <w:r>
              <w:rPr>
                <w:rFonts w:ascii="Arial" w:hAnsi="Arial" w:cs="Arial"/>
                <w:sz w:val="17"/>
                <w:szCs w:val="17"/>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94982F" w14:textId="77777777" w:rsidR="00A05DA3" w:rsidRDefault="00A05DA3">
            <w:pPr>
              <w:spacing w:after="300"/>
              <w:rPr>
                <w:rFonts w:ascii="Arial" w:hAnsi="Arial" w:cs="Arial"/>
                <w:sz w:val="17"/>
                <w:szCs w:val="17"/>
              </w:rPr>
            </w:pPr>
            <w:r>
              <w:rPr>
                <w:rFonts w:ascii="Arial" w:hAnsi="Arial" w:cs="Arial"/>
                <w:sz w:val="17"/>
                <w:szCs w:val="17"/>
              </w:rPr>
              <w:t>5.66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9F3AAA" w14:textId="77777777" w:rsidR="00A05DA3" w:rsidRDefault="00A05DA3">
            <w:pPr>
              <w:spacing w:after="300"/>
              <w:rPr>
                <w:rFonts w:ascii="Arial" w:hAnsi="Arial" w:cs="Arial"/>
                <w:sz w:val="17"/>
                <w:szCs w:val="17"/>
              </w:rPr>
            </w:pPr>
            <w:r>
              <w:rPr>
                <w:rFonts w:ascii="Arial" w:hAnsi="Arial" w:cs="Arial"/>
                <w:sz w:val="17"/>
                <w:szCs w:val="17"/>
              </w:rPr>
              <w:t>3-Sep-13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9A3B56" w14:textId="77777777" w:rsidR="00A05DA3" w:rsidRDefault="00A05DA3">
            <w:pPr>
              <w:spacing w:after="300"/>
              <w:rPr>
                <w:rFonts w:ascii="Arial" w:hAnsi="Arial" w:cs="Arial"/>
                <w:sz w:val="17"/>
                <w:szCs w:val="17"/>
              </w:rPr>
            </w:pPr>
            <w:r>
              <w:rPr>
                <w:rFonts w:ascii="Arial" w:hAnsi="Arial" w:cs="Arial"/>
                <w:sz w:val="17"/>
                <w:szCs w:val="17"/>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E33932" w14:textId="77777777" w:rsidR="00A05DA3" w:rsidRDefault="00A05DA3">
            <w:pPr>
              <w:spacing w:after="300"/>
              <w:rPr>
                <w:rFonts w:ascii="Arial" w:hAnsi="Arial" w:cs="Arial"/>
                <w:sz w:val="17"/>
                <w:szCs w:val="17"/>
              </w:rPr>
            </w:pPr>
            <w:r>
              <w:rPr>
                <w:rFonts w:ascii="Arial" w:hAnsi="Arial" w:cs="Arial"/>
                <w:sz w:val="17"/>
                <w:szCs w:val="17"/>
              </w:rPr>
              <w:t>sunny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15FCD2" w14:textId="77777777" w:rsidR="00A05DA3" w:rsidRDefault="00A05DA3">
            <w:pPr>
              <w:spacing w:after="300"/>
              <w:rPr>
                <w:rFonts w:ascii="Arial" w:hAnsi="Arial" w:cs="Arial"/>
                <w:sz w:val="17"/>
                <w:szCs w:val="17"/>
              </w:rPr>
            </w:pPr>
            <w:r>
              <w:rPr>
                <w:rFonts w:ascii="Arial" w:hAnsi="Arial" w:cs="Arial"/>
                <w:sz w:val="17"/>
                <w:szCs w:val="17"/>
              </w:rPr>
              <w:t>Bangalore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90CCF8" w14:textId="77777777" w:rsidR="00A05DA3" w:rsidRDefault="00A05DA3">
            <w:pPr>
              <w:spacing w:after="300"/>
              <w:rPr>
                <w:rFonts w:ascii="Arial" w:hAnsi="Arial" w:cs="Arial"/>
                <w:sz w:val="17"/>
                <w:szCs w:val="17"/>
              </w:rPr>
            </w:pPr>
            <w:r>
              <w:rPr>
                <w:rFonts w:ascii="Arial" w:hAnsi="Arial" w:cs="Arial"/>
                <w:sz w:val="17"/>
                <w:szCs w:val="17"/>
              </w:rPr>
              <w:t>S</w:t>
            </w:r>
          </w:p>
        </w:tc>
      </w:tr>
    </w:tbl>
    <w:p w14:paraId="4A3398D2"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Table after Normalization</w:t>
      </w:r>
    </w:p>
    <w:tbl>
      <w:tblPr>
        <w:tblW w:w="898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076"/>
        <w:gridCol w:w="2777"/>
        <w:gridCol w:w="2301"/>
        <w:gridCol w:w="1826"/>
      </w:tblGrid>
      <w:tr w:rsidR="00A05DA3" w14:paraId="12D8E5BA"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87A9BD0" w14:textId="77777777" w:rsidR="00A05DA3" w:rsidRDefault="00A05DA3">
            <w:pPr>
              <w:spacing w:after="300"/>
              <w:jc w:val="center"/>
              <w:rPr>
                <w:rFonts w:ascii="Arial" w:hAnsi="Arial" w:cs="Arial"/>
                <w:b/>
                <w:bCs/>
              </w:rPr>
            </w:pPr>
            <w:r>
              <w:rPr>
                <w:rFonts w:ascii="Arial" w:hAnsi="Arial" w:cs="Arial"/>
                <w:b/>
                <w:bCs/>
              </w:rPr>
              <w:t>Store_id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2B84723" w14:textId="77777777" w:rsidR="00A05DA3" w:rsidRDefault="00A05DA3">
            <w:pPr>
              <w:spacing w:after="300"/>
              <w:jc w:val="center"/>
              <w:rPr>
                <w:rFonts w:ascii="Arial" w:hAnsi="Arial" w:cs="Arial"/>
                <w:b/>
                <w:bCs/>
              </w:rPr>
            </w:pPr>
            <w:r>
              <w:rPr>
                <w:rFonts w:ascii="Arial" w:hAnsi="Arial" w:cs="Arial"/>
                <w:b/>
                <w:bCs/>
              </w:rPr>
              <w:t>Store_name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28DFBFC" w14:textId="77777777" w:rsidR="00A05DA3" w:rsidRDefault="00A05DA3">
            <w:pPr>
              <w:spacing w:after="300"/>
              <w:jc w:val="center"/>
              <w:rPr>
                <w:rFonts w:ascii="Arial" w:hAnsi="Arial" w:cs="Arial"/>
                <w:b/>
                <w:bCs/>
              </w:rPr>
            </w:pPr>
            <w:r>
              <w:rPr>
                <w:rFonts w:ascii="Arial" w:hAnsi="Arial" w:cs="Arial"/>
                <w:b/>
                <w:bCs/>
              </w:rPr>
              <w:t>Location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C08A61A" w14:textId="77777777" w:rsidR="00A05DA3" w:rsidRDefault="00A05DA3">
            <w:pPr>
              <w:spacing w:after="300"/>
              <w:jc w:val="center"/>
              <w:rPr>
                <w:rFonts w:ascii="Arial" w:hAnsi="Arial" w:cs="Arial"/>
                <w:b/>
                <w:bCs/>
              </w:rPr>
            </w:pPr>
            <w:r>
              <w:rPr>
                <w:rFonts w:ascii="Arial" w:hAnsi="Arial" w:cs="Arial"/>
                <w:b/>
                <w:bCs/>
              </w:rPr>
              <w:t>Region</w:t>
            </w:r>
          </w:p>
        </w:tc>
      </w:tr>
      <w:tr w:rsidR="00A05DA3" w14:paraId="66A52544"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F1D67B" w14:textId="77777777" w:rsidR="00A05DA3" w:rsidRDefault="00A05DA3">
            <w:pPr>
              <w:spacing w:after="300"/>
              <w:rPr>
                <w:rFonts w:ascii="Arial" w:hAnsi="Arial" w:cs="Arial"/>
              </w:rPr>
            </w:pPr>
            <w:r>
              <w:rPr>
                <w:rFonts w:ascii="Arial" w:hAnsi="Arial" w:cs="Arial"/>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DF237" w14:textId="77777777" w:rsidR="00A05DA3" w:rsidRDefault="00A05DA3">
            <w:pPr>
              <w:spacing w:after="300"/>
              <w:rPr>
                <w:rFonts w:ascii="Arial" w:hAnsi="Arial" w:cs="Arial"/>
              </w:rPr>
            </w:pPr>
            <w:r>
              <w:rPr>
                <w:rFonts w:ascii="Arial" w:hAnsi="Arial" w:cs="Arial"/>
              </w:rPr>
              <w:t>sunny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021767" w14:textId="77777777" w:rsidR="00A05DA3" w:rsidRDefault="00A05DA3">
            <w:pPr>
              <w:spacing w:after="300"/>
              <w:rPr>
                <w:rFonts w:ascii="Arial" w:hAnsi="Arial" w:cs="Arial"/>
              </w:rPr>
            </w:pPr>
            <w:r>
              <w:rPr>
                <w:rFonts w:ascii="Arial" w:hAnsi="Arial" w:cs="Arial"/>
              </w:rPr>
              <w:t>Bangalore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4881B7" w14:textId="77777777" w:rsidR="00A05DA3" w:rsidRDefault="00A05DA3">
            <w:pPr>
              <w:spacing w:after="300"/>
              <w:rPr>
                <w:rFonts w:ascii="Arial" w:hAnsi="Arial" w:cs="Arial"/>
              </w:rPr>
            </w:pPr>
            <w:r>
              <w:rPr>
                <w:rFonts w:ascii="Arial" w:hAnsi="Arial" w:cs="Arial"/>
              </w:rPr>
              <w:t>W</w:t>
            </w:r>
          </w:p>
        </w:tc>
      </w:tr>
      <w:tr w:rsidR="00A05DA3" w14:paraId="58526B3A"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938F19" w14:textId="77777777" w:rsidR="00A05DA3" w:rsidRDefault="00A05DA3">
            <w:pPr>
              <w:spacing w:after="300"/>
              <w:rPr>
                <w:rFonts w:ascii="Arial" w:hAnsi="Arial" w:cs="Arial"/>
              </w:rPr>
            </w:pPr>
            <w:r>
              <w:rPr>
                <w:rFonts w:ascii="Arial" w:hAnsi="Arial" w:cs="Arial"/>
              </w:rPr>
              <w:t>64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E59369" w14:textId="77777777" w:rsidR="00A05DA3" w:rsidRDefault="00A05DA3">
            <w:pPr>
              <w:spacing w:after="300"/>
              <w:rPr>
                <w:rFonts w:ascii="Arial" w:hAnsi="Arial" w:cs="Arial"/>
              </w:rPr>
            </w:pPr>
            <w:r>
              <w:rPr>
                <w:rFonts w:ascii="Arial" w:hAnsi="Arial" w:cs="Arial"/>
              </w:rPr>
              <w:t>san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55217A" w14:textId="77777777" w:rsidR="00A05DA3" w:rsidRDefault="00A05DA3">
            <w:pPr>
              <w:spacing w:after="300"/>
              <w:rPr>
                <w:rFonts w:ascii="Arial" w:hAnsi="Arial" w:cs="Arial"/>
              </w:rPr>
            </w:pPr>
            <w:r>
              <w:rPr>
                <w:rFonts w:ascii="Arial" w:hAnsi="Arial" w:cs="Arial"/>
              </w:rPr>
              <w:t>Mumbai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F20263" w14:textId="77777777" w:rsidR="00A05DA3" w:rsidRDefault="00A05DA3">
            <w:pPr>
              <w:spacing w:after="300"/>
              <w:rPr>
                <w:rFonts w:ascii="Arial" w:hAnsi="Arial" w:cs="Arial"/>
              </w:rPr>
            </w:pPr>
            <w:r>
              <w:rPr>
                <w:rFonts w:ascii="Arial" w:hAnsi="Arial" w:cs="Arial"/>
              </w:rPr>
              <w:t>S</w:t>
            </w:r>
          </w:p>
        </w:tc>
      </w:tr>
    </w:tbl>
    <w:p w14:paraId="6CE8730C" w14:textId="77777777" w:rsidR="00A05DA3" w:rsidRDefault="00A05DA3" w:rsidP="00A05DA3">
      <w:pPr>
        <w:rPr>
          <w:vanish/>
        </w:rPr>
      </w:pPr>
    </w:p>
    <w:tbl>
      <w:tblPr>
        <w:tblW w:w="898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137"/>
        <w:gridCol w:w="1743"/>
        <w:gridCol w:w="1273"/>
        <w:gridCol w:w="2102"/>
        <w:gridCol w:w="1725"/>
      </w:tblGrid>
      <w:tr w:rsidR="00A05DA3" w14:paraId="7E8342D7"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C92918A" w14:textId="77777777" w:rsidR="00A05DA3" w:rsidRDefault="00A05DA3">
            <w:pPr>
              <w:spacing w:after="300"/>
              <w:jc w:val="center"/>
              <w:rPr>
                <w:rFonts w:ascii="Arial" w:hAnsi="Arial" w:cs="Arial"/>
                <w:b/>
                <w:bCs/>
              </w:rPr>
            </w:pPr>
            <w:r>
              <w:rPr>
                <w:rFonts w:ascii="Arial" w:hAnsi="Arial" w:cs="Arial"/>
                <w:b/>
                <w:bCs/>
              </w:rPr>
              <w:t>Product_id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DE6307B" w14:textId="77777777" w:rsidR="00A05DA3" w:rsidRDefault="00A05DA3">
            <w:pPr>
              <w:spacing w:after="300"/>
              <w:jc w:val="center"/>
              <w:rPr>
                <w:rFonts w:ascii="Arial" w:hAnsi="Arial" w:cs="Arial"/>
                <w:b/>
                <w:bCs/>
              </w:rPr>
            </w:pPr>
            <w:r>
              <w:rPr>
                <w:rFonts w:ascii="Arial" w:hAnsi="Arial" w:cs="Arial"/>
                <w:b/>
                <w:bCs/>
              </w:rPr>
              <w:t>Quantity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2DE8DE3" w14:textId="77777777" w:rsidR="00A05DA3" w:rsidRDefault="00A05DA3">
            <w:pPr>
              <w:spacing w:after="300"/>
              <w:jc w:val="center"/>
              <w:rPr>
                <w:rFonts w:ascii="Arial" w:hAnsi="Arial" w:cs="Arial"/>
                <w:b/>
                <w:bCs/>
              </w:rPr>
            </w:pPr>
            <w:r>
              <w:rPr>
                <w:rFonts w:ascii="Arial" w:hAnsi="Arial" w:cs="Arial"/>
                <w:b/>
                <w:bCs/>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EF627F0" w14:textId="77777777" w:rsidR="00A05DA3" w:rsidRDefault="00A05DA3">
            <w:pPr>
              <w:spacing w:after="300"/>
              <w:jc w:val="center"/>
              <w:rPr>
                <w:rFonts w:ascii="Arial" w:hAnsi="Arial" w:cs="Arial"/>
                <w:b/>
                <w:bCs/>
              </w:rPr>
            </w:pPr>
            <w:r>
              <w:rPr>
                <w:rFonts w:ascii="Arial" w:hAnsi="Arial" w:cs="Arial"/>
                <w:b/>
                <w:bCs/>
              </w:rPr>
              <w:t>sales_date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467004D" w14:textId="77777777" w:rsidR="00A05DA3" w:rsidRDefault="00A05DA3">
            <w:pPr>
              <w:spacing w:after="300"/>
              <w:jc w:val="center"/>
              <w:rPr>
                <w:rFonts w:ascii="Arial" w:hAnsi="Arial" w:cs="Arial"/>
                <w:b/>
                <w:bCs/>
              </w:rPr>
            </w:pPr>
            <w:r>
              <w:rPr>
                <w:rFonts w:ascii="Arial" w:hAnsi="Arial" w:cs="Arial"/>
                <w:b/>
                <w:bCs/>
              </w:rPr>
              <w:t>Store_id</w:t>
            </w:r>
          </w:p>
        </w:tc>
      </w:tr>
      <w:tr w:rsidR="00A05DA3" w14:paraId="64683255"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A82D24" w14:textId="77777777" w:rsidR="00A05DA3" w:rsidRDefault="00A05DA3">
            <w:pPr>
              <w:spacing w:after="300"/>
              <w:rPr>
                <w:rFonts w:ascii="Arial" w:hAnsi="Arial" w:cs="Arial"/>
              </w:rPr>
            </w:pPr>
            <w:r>
              <w:rPr>
                <w:rFonts w:ascii="Arial" w:hAnsi="Arial" w:cs="Arial"/>
              </w:rPr>
              <w:t>30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D87B72" w14:textId="77777777" w:rsidR="00A05DA3" w:rsidRDefault="00A05DA3">
            <w:pPr>
              <w:spacing w:after="300"/>
              <w:rPr>
                <w:rFonts w:ascii="Arial" w:hAnsi="Arial" w:cs="Arial"/>
              </w:rPr>
            </w:pPr>
            <w:r>
              <w:rPr>
                <w:rFonts w:ascii="Arial" w:hAnsi="Arial" w:cs="Arial"/>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049530" w14:textId="77777777" w:rsidR="00A05DA3" w:rsidRDefault="00A05DA3">
            <w:pPr>
              <w:spacing w:after="300"/>
              <w:rPr>
                <w:rFonts w:ascii="Arial" w:hAnsi="Arial" w:cs="Arial"/>
              </w:rPr>
            </w:pPr>
            <w:r>
              <w:rPr>
                <w:rFonts w:ascii="Arial" w:hAnsi="Arial" w:cs="Arial"/>
              </w:rPr>
              <w:t>3.67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DC24F0" w14:textId="77777777" w:rsidR="00A05DA3" w:rsidRDefault="00A05DA3">
            <w:pPr>
              <w:spacing w:after="300"/>
              <w:rPr>
                <w:rFonts w:ascii="Arial" w:hAnsi="Arial" w:cs="Arial"/>
              </w:rPr>
            </w:pPr>
            <w:r>
              <w:rPr>
                <w:rFonts w:ascii="Arial" w:hAnsi="Arial" w:cs="Arial"/>
              </w:rPr>
              <w:t>3-Aug-13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81BE24" w14:textId="77777777" w:rsidR="00A05DA3" w:rsidRDefault="00A05DA3">
            <w:pPr>
              <w:spacing w:after="300"/>
              <w:rPr>
                <w:rFonts w:ascii="Arial" w:hAnsi="Arial" w:cs="Arial"/>
              </w:rPr>
            </w:pPr>
            <w:r>
              <w:rPr>
                <w:rFonts w:ascii="Arial" w:hAnsi="Arial" w:cs="Arial"/>
              </w:rPr>
              <w:t>16</w:t>
            </w:r>
          </w:p>
        </w:tc>
      </w:tr>
      <w:tr w:rsidR="00A05DA3" w14:paraId="07FD8CE5"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5FDD1F" w14:textId="77777777" w:rsidR="00A05DA3" w:rsidRDefault="00A05DA3">
            <w:pPr>
              <w:spacing w:after="300"/>
              <w:rPr>
                <w:rFonts w:ascii="Arial" w:hAnsi="Arial" w:cs="Arial"/>
              </w:rPr>
            </w:pPr>
            <w:r>
              <w:rPr>
                <w:rFonts w:ascii="Arial" w:hAnsi="Arial" w:cs="Arial"/>
              </w:rPr>
              <w:t>35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B29380" w14:textId="77777777" w:rsidR="00A05DA3" w:rsidRDefault="00A05DA3">
            <w:pPr>
              <w:spacing w:after="300"/>
              <w:rPr>
                <w:rFonts w:ascii="Arial" w:hAnsi="Arial" w:cs="Arial"/>
              </w:rPr>
            </w:pPr>
            <w:r>
              <w:rPr>
                <w:rFonts w:ascii="Arial" w:hAnsi="Arial" w:cs="Arial"/>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D179E7" w14:textId="77777777" w:rsidR="00A05DA3" w:rsidRDefault="00A05DA3">
            <w:pPr>
              <w:spacing w:after="300"/>
              <w:rPr>
                <w:rFonts w:ascii="Arial" w:hAnsi="Arial" w:cs="Arial"/>
              </w:rPr>
            </w:pPr>
            <w:r>
              <w:rPr>
                <w:rFonts w:ascii="Arial" w:hAnsi="Arial" w:cs="Arial"/>
              </w:rPr>
              <w:t>5.33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3E7C0B" w14:textId="77777777" w:rsidR="00A05DA3" w:rsidRDefault="00A05DA3">
            <w:pPr>
              <w:spacing w:after="300"/>
              <w:rPr>
                <w:rFonts w:ascii="Arial" w:hAnsi="Arial" w:cs="Arial"/>
              </w:rPr>
            </w:pPr>
            <w:r>
              <w:rPr>
                <w:rFonts w:ascii="Arial" w:hAnsi="Arial" w:cs="Arial"/>
              </w:rPr>
              <w:t>3-Sep-13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2985C4" w14:textId="77777777" w:rsidR="00A05DA3" w:rsidRDefault="00A05DA3">
            <w:pPr>
              <w:spacing w:after="300"/>
              <w:rPr>
                <w:rFonts w:ascii="Arial" w:hAnsi="Arial" w:cs="Arial"/>
              </w:rPr>
            </w:pPr>
            <w:r>
              <w:rPr>
                <w:rFonts w:ascii="Arial" w:hAnsi="Arial" w:cs="Arial"/>
              </w:rPr>
              <w:t>16</w:t>
            </w:r>
          </w:p>
        </w:tc>
      </w:tr>
      <w:tr w:rsidR="00A05DA3" w14:paraId="3489F931"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12D4C1" w14:textId="77777777" w:rsidR="00A05DA3" w:rsidRDefault="00A05DA3">
            <w:pPr>
              <w:spacing w:after="300"/>
              <w:rPr>
                <w:rFonts w:ascii="Arial" w:hAnsi="Arial" w:cs="Arial"/>
              </w:rPr>
            </w:pPr>
            <w:r>
              <w:rPr>
                <w:rFonts w:ascii="Arial" w:hAnsi="Arial" w:cs="Arial"/>
              </w:rPr>
              <w:t>40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78C65B" w14:textId="77777777" w:rsidR="00A05DA3" w:rsidRDefault="00A05DA3">
            <w:pPr>
              <w:spacing w:after="300"/>
              <w:rPr>
                <w:rFonts w:ascii="Arial" w:hAnsi="Arial" w:cs="Arial"/>
              </w:rPr>
            </w:pPr>
            <w:r>
              <w:rPr>
                <w:rFonts w:ascii="Arial" w:hAnsi="Arial" w:cs="Arial"/>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5E6D85" w14:textId="77777777" w:rsidR="00A05DA3" w:rsidRDefault="00A05DA3">
            <w:pPr>
              <w:spacing w:after="300"/>
              <w:rPr>
                <w:rFonts w:ascii="Arial" w:hAnsi="Arial" w:cs="Arial"/>
              </w:rPr>
            </w:pPr>
            <w:r>
              <w:rPr>
                <w:rFonts w:ascii="Arial" w:hAnsi="Arial" w:cs="Arial"/>
              </w:rPr>
              <w:t>2.50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9C66B3" w14:textId="77777777" w:rsidR="00A05DA3" w:rsidRDefault="00A05DA3">
            <w:pPr>
              <w:spacing w:after="300"/>
              <w:rPr>
                <w:rFonts w:ascii="Arial" w:hAnsi="Arial" w:cs="Arial"/>
              </w:rPr>
            </w:pPr>
            <w:r>
              <w:rPr>
                <w:rFonts w:ascii="Arial" w:hAnsi="Arial" w:cs="Arial"/>
              </w:rPr>
              <w:t>3-Sep-13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1CC3A2" w14:textId="77777777" w:rsidR="00A05DA3" w:rsidRDefault="00A05DA3">
            <w:pPr>
              <w:spacing w:after="300"/>
              <w:rPr>
                <w:rFonts w:ascii="Arial" w:hAnsi="Arial" w:cs="Arial"/>
              </w:rPr>
            </w:pPr>
            <w:r>
              <w:rPr>
                <w:rFonts w:ascii="Arial" w:hAnsi="Arial" w:cs="Arial"/>
              </w:rPr>
              <w:t>64</w:t>
            </w:r>
          </w:p>
        </w:tc>
      </w:tr>
      <w:tr w:rsidR="00A05DA3" w14:paraId="3F200BC5" w14:textId="77777777" w:rsidTr="00A05DA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299063" w14:textId="77777777" w:rsidR="00A05DA3" w:rsidRDefault="00A05DA3">
            <w:pPr>
              <w:spacing w:after="300"/>
              <w:rPr>
                <w:rFonts w:ascii="Arial" w:hAnsi="Arial" w:cs="Arial"/>
              </w:rPr>
            </w:pPr>
            <w:r>
              <w:rPr>
                <w:rFonts w:ascii="Arial" w:hAnsi="Arial" w:cs="Arial"/>
              </w:rPr>
              <w:t>45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94F9A9" w14:textId="77777777" w:rsidR="00A05DA3" w:rsidRDefault="00A05DA3">
            <w:pPr>
              <w:spacing w:after="300"/>
              <w:rPr>
                <w:rFonts w:ascii="Arial" w:hAnsi="Arial" w:cs="Arial"/>
              </w:rPr>
            </w:pPr>
            <w:r>
              <w:rPr>
                <w:rFonts w:ascii="Arial" w:hAnsi="Arial" w:cs="Arial"/>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3A9E1C" w14:textId="77777777" w:rsidR="00A05DA3" w:rsidRDefault="00A05DA3">
            <w:pPr>
              <w:spacing w:after="300"/>
              <w:rPr>
                <w:rFonts w:ascii="Arial" w:hAnsi="Arial" w:cs="Arial"/>
              </w:rPr>
            </w:pPr>
            <w:r>
              <w:rPr>
                <w:rFonts w:ascii="Arial" w:hAnsi="Arial" w:cs="Arial"/>
              </w:rPr>
              <w:t>5.66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D09094" w14:textId="77777777" w:rsidR="00A05DA3" w:rsidRDefault="00A05DA3">
            <w:pPr>
              <w:spacing w:after="300"/>
              <w:rPr>
                <w:rFonts w:ascii="Arial" w:hAnsi="Arial" w:cs="Arial"/>
              </w:rPr>
            </w:pPr>
            <w:r>
              <w:rPr>
                <w:rFonts w:ascii="Arial" w:hAnsi="Arial" w:cs="Arial"/>
              </w:rPr>
              <w:t>3-Sep-13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4779FF" w14:textId="77777777" w:rsidR="00A05DA3" w:rsidRDefault="00A05DA3">
            <w:pPr>
              <w:spacing w:after="300"/>
              <w:rPr>
                <w:rFonts w:ascii="Arial" w:hAnsi="Arial" w:cs="Arial"/>
              </w:rPr>
            </w:pPr>
            <w:r>
              <w:rPr>
                <w:rFonts w:ascii="Arial" w:hAnsi="Arial" w:cs="Arial"/>
              </w:rPr>
              <w:t>16</w:t>
            </w:r>
          </w:p>
        </w:tc>
      </w:tr>
    </w:tbl>
    <w:p w14:paraId="4B706021" w14:textId="77777777" w:rsidR="00A05DA3" w:rsidRDefault="00A05DA3" w:rsidP="00A05DA3">
      <w:pPr>
        <w:pStyle w:val="Heading3"/>
        <w:rPr>
          <w:rFonts w:ascii="Arial" w:hAnsi="Arial" w:cs="Arial"/>
        </w:rPr>
      </w:pPr>
      <w:r>
        <w:rPr>
          <w:rFonts w:ascii="Arial" w:hAnsi="Arial" w:cs="Arial"/>
          <w:b/>
          <w:bCs/>
        </w:rPr>
        <w:t>Row Splitting</w:t>
      </w:r>
    </w:p>
    <w:p w14:paraId="3124AA7B"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Row splitting tends to leave a one-to-one map between partitions. The motive of row splitting is to speed up the access to large table by reducing its size.</w:t>
      </w:r>
    </w:p>
    <w:p w14:paraId="66ACF803"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Note</w:t>
      </w:r>
      <w:r>
        <w:rPr>
          <w:rFonts w:ascii="Arial" w:hAnsi="Arial" w:cs="Arial"/>
          <w:color w:val="000000"/>
        </w:rPr>
        <w:t> − While using vertical partitioning, make sure that there is no requirement to perform a major join operation between two partitions.</w:t>
      </w:r>
    </w:p>
    <w:p w14:paraId="14B3884C" w14:textId="77777777" w:rsidR="00A05DA3" w:rsidRDefault="00A05DA3" w:rsidP="00A05DA3">
      <w:pPr>
        <w:pStyle w:val="Heading2"/>
        <w:rPr>
          <w:rFonts w:ascii="Arial" w:hAnsi="Arial" w:cs="Arial"/>
          <w:b w:val="0"/>
          <w:bCs w:val="0"/>
          <w:sz w:val="35"/>
          <w:szCs w:val="35"/>
        </w:rPr>
      </w:pPr>
      <w:r>
        <w:rPr>
          <w:rFonts w:ascii="Arial" w:hAnsi="Arial" w:cs="Arial"/>
          <w:b w:val="0"/>
          <w:bCs w:val="0"/>
          <w:sz w:val="35"/>
          <w:szCs w:val="35"/>
        </w:rPr>
        <w:t>Identify Key to Partition</w:t>
      </w:r>
    </w:p>
    <w:p w14:paraId="46809317"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It is very crucial to choose the right partition key. Choosing a wrong partition key will lead to reorganizing the fact table. Let's have an example. Suppose we want to partition the following table.</w:t>
      </w:r>
    </w:p>
    <w:p w14:paraId="4D97BE22" w14:textId="77777777" w:rsidR="00A05DA3" w:rsidRDefault="00A05DA3" w:rsidP="00A05DA3">
      <w:pPr>
        <w:pStyle w:val="HTMLPreformatted"/>
        <w:rPr>
          <w:sz w:val="23"/>
          <w:szCs w:val="23"/>
        </w:rPr>
      </w:pPr>
      <w:r>
        <w:rPr>
          <w:b/>
          <w:bCs/>
          <w:sz w:val="23"/>
          <w:szCs w:val="23"/>
        </w:rPr>
        <w:t>Account_Txn_Table</w:t>
      </w:r>
    </w:p>
    <w:p w14:paraId="516603F4" w14:textId="77777777" w:rsidR="00A05DA3" w:rsidRDefault="00A05DA3" w:rsidP="00A05DA3">
      <w:pPr>
        <w:pStyle w:val="HTMLPreformatted"/>
        <w:rPr>
          <w:sz w:val="23"/>
          <w:szCs w:val="23"/>
        </w:rPr>
      </w:pPr>
      <w:r>
        <w:rPr>
          <w:sz w:val="23"/>
          <w:szCs w:val="23"/>
        </w:rPr>
        <w:t>transaction_id</w:t>
      </w:r>
    </w:p>
    <w:p w14:paraId="51B28D2B" w14:textId="77777777" w:rsidR="00A05DA3" w:rsidRDefault="00A05DA3" w:rsidP="00A05DA3">
      <w:pPr>
        <w:pStyle w:val="HTMLPreformatted"/>
        <w:rPr>
          <w:sz w:val="23"/>
          <w:szCs w:val="23"/>
        </w:rPr>
      </w:pPr>
      <w:r>
        <w:rPr>
          <w:sz w:val="23"/>
          <w:szCs w:val="23"/>
        </w:rPr>
        <w:t>account_id</w:t>
      </w:r>
    </w:p>
    <w:p w14:paraId="49DE892E" w14:textId="77777777" w:rsidR="00A05DA3" w:rsidRDefault="00A05DA3" w:rsidP="00A05DA3">
      <w:pPr>
        <w:pStyle w:val="HTMLPreformatted"/>
        <w:rPr>
          <w:sz w:val="23"/>
          <w:szCs w:val="23"/>
        </w:rPr>
      </w:pPr>
      <w:r>
        <w:rPr>
          <w:sz w:val="23"/>
          <w:szCs w:val="23"/>
        </w:rPr>
        <w:t>transaction_type</w:t>
      </w:r>
    </w:p>
    <w:p w14:paraId="79418C63" w14:textId="77777777" w:rsidR="00A05DA3" w:rsidRDefault="00A05DA3" w:rsidP="00A05DA3">
      <w:pPr>
        <w:pStyle w:val="HTMLPreformatted"/>
        <w:rPr>
          <w:sz w:val="23"/>
          <w:szCs w:val="23"/>
        </w:rPr>
      </w:pPr>
      <w:r>
        <w:rPr>
          <w:sz w:val="23"/>
          <w:szCs w:val="23"/>
        </w:rPr>
        <w:t>value</w:t>
      </w:r>
    </w:p>
    <w:p w14:paraId="62B3BAA2" w14:textId="77777777" w:rsidR="00A05DA3" w:rsidRDefault="00A05DA3" w:rsidP="00A05DA3">
      <w:pPr>
        <w:pStyle w:val="HTMLPreformatted"/>
        <w:rPr>
          <w:sz w:val="23"/>
          <w:szCs w:val="23"/>
        </w:rPr>
      </w:pPr>
      <w:r>
        <w:rPr>
          <w:sz w:val="23"/>
          <w:szCs w:val="23"/>
        </w:rPr>
        <w:t>transaction_date</w:t>
      </w:r>
    </w:p>
    <w:p w14:paraId="240BBEAE" w14:textId="77777777" w:rsidR="00A05DA3" w:rsidRDefault="00A05DA3" w:rsidP="00A05DA3">
      <w:pPr>
        <w:pStyle w:val="HTMLPreformatted"/>
        <w:rPr>
          <w:sz w:val="23"/>
          <w:szCs w:val="23"/>
        </w:rPr>
      </w:pPr>
      <w:r>
        <w:rPr>
          <w:sz w:val="23"/>
          <w:szCs w:val="23"/>
        </w:rPr>
        <w:t>region</w:t>
      </w:r>
    </w:p>
    <w:p w14:paraId="719EED47" w14:textId="77777777" w:rsidR="00A05DA3" w:rsidRDefault="00A05DA3" w:rsidP="00A05DA3">
      <w:pPr>
        <w:pStyle w:val="HTMLPreformatted"/>
        <w:rPr>
          <w:sz w:val="23"/>
          <w:szCs w:val="23"/>
        </w:rPr>
      </w:pPr>
      <w:r>
        <w:rPr>
          <w:sz w:val="23"/>
          <w:szCs w:val="23"/>
        </w:rPr>
        <w:t>branch_name</w:t>
      </w:r>
    </w:p>
    <w:p w14:paraId="7901B559"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We can choose to partition on any key. The two possible keys could be</w:t>
      </w:r>
    </w:p>
    <w:p w14:paraId="51972193" w14:textId="77777777" w:rsidR="00A05DA3" w:rsidRDefault="00A05DA3" w:rsidP="00A05DA3">
      <w:pPr>
        <w:numPr>
          <w:ilvl w:val="0"/>
          <w:numId w:val="20"/>
        </w:numPr>
        <w:spacing w:before="100" w:beforeAutospacing="1" w:after="75" w:line="240" w:lineRule="auto"/>
        <w:rPr>
          <w:rFonts w:ascii="Arial" w:hAnsi="Arial" w:cs="Arial"/>
        </w:rPr>
      </w:pPr>
      <w:r>
        <w:rPr>
          <w:rFonts w:ascii="Arial" w:hAnsi="Arial" w:cs="Arial"/>
        </w:rPr>
        <w:t>region</w:t>
      </w:r>
    </w:p>
    <w:p w14:paraId="2DEFE330" w14:textId="77777777" w:rsidR="00A05DA3" w:rsidRDefault="00A05DA3" w:rsidP="00A05DA3">
      <w:pPr>
        <w:numPr>
          <w:ilvl w:val="0"/>
          <w:numId w:val="20"/>
        </w:numPr>
        <w:spacing w:before="100" w:beforeAutospacing="1" w:after="75" w:line="240" w:lineRule="auto"/>
        <w:rPr>
          <w:rFonts w:ascii="Arial" w:hAnsi="Arial" w:cs="Arial"/>
        </w:rPr>
      </w:pPr>
      <w:r>
        <w:rPr>
          <w:rFonts w:ascii="Arial" w:hAnsi="Arial" w:cs="Arial"/>
        </w:rPr>
        <w:t>transaction_date</w:t>
      </w:r>
    </w:p>
    <w:p w14:paraId="66EB79A8"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Suppose the business is organized in 30 geographical regions and each region has different number of branches. That will give us 30 partitions, which is reasonable. This partitioning is good enough because our requirements capture has shown that a vast majority of queries are restricted to the user's own business region.</w:t>
      </w:r>
    </w:p>
    <w:p w14:paraId="72A71E56"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we partition by transaction_date instead of region, then the latest transaction from every region will be in one partition. Now the user who wants to look at data within his own region has to query across multiple partitions.</w:t>
      </w:r>
    </w:p>
    <w:p w14:paraId="1043B032" w14:textId="77777777" w:rsidR="00A05DA3" w:rsidRDefault="00A05DA3" w:rsidP="00A05DA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Hence it is worth determining the right partitioning key.</w:t>
      </w:r>
    </w:p>
    <w:p w14:paraId="27A0DF8D" w14:textId="35B0FEAB" w:rsidR="00A05DA3" w:rsidRDefault="00A05DA3" w:rsidP="0097364C"/>
    <w:p w14:paraId="6226C1D5" w14:textId="03E6EECF" w:rsidR="00A05DA3" w:rsidRDefault="00A05DA3" w:rsidP="0097364C"/>
    <w:p w14:paraId="4D643A4A" w14:textId="77777777" w:rsidR="00A05DA3" w:rsidRDefault="00A05DA3" w:rsidP="0097364C"/>
    <w:p w14:paraId="46697C38" w14:textId="11C74475" w:rsidR="00A633C1" w:rsidRDefault="00A633C1">
      <w:r>
        <w:rPr>
          <w:noProof/>
        </w:rPr>
        <w:drawing>
          <wp:inline distT="0" distB="0" distL="0" distR="0" wp14:anchorId="413B233D" wp14:editId="6BB50F11">
            <wp:extent cx="5731510" cy="2204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4720"/>
                    </a:xfrm>
                    <a:prstGeom prst="rect">
                      <a:avLst/>
                    </a:prstGeom>
                  </pic:spPr>
                </pic:pic>
              </a:graphicData>
            </a:graphic>
          </wp:inline>
        </w:drawing>
      </w:r>
    </w:p>
    <w:p w14:paraId="2499EFD5" w14:textId="7FF80BB2" w:rsidR="007C5BF5" w:rsidRDefault="007C5BF5">
      <w:r>
        <w:rPr>
          <w:noProof/>
        </w:rPr>
        <w:lastRenderedPageBreak/>
        <w:drawing>
          <wp:inline distT="0" distB="0" distL="0" distR="0" wp14:anchorId="1A3627B9" wp14:editId="523CC255">
            <wp:extent cx="5731510" cy="27597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59710"/>
                    </a:xfrm>
                    <a:prstGeom prst="rect">
                      <a:avLst/>
                    </a:prstGeom>
                  </pic:spPr>
                </pic:pic>
              </a:graphicData>
            </a:graphic>
          </wp:inline>
        </w:drawing>
      </w:r>
    </w:p>
    <w:p w14:paraId="69E59D2E" w14:textId="169CE798" w:rsidR="007C5BF5" w:rsidRDefault="007C5BF5"/>
    <w:p w14:paraId="1C6D68B2" w14:textId="54E3C73F" w:rsidR="00BD69E4" w:rsidRDefault="00BD69E4">
      <w:r>
        <w:rPr>
          <w:noProof/>
        </w:rPr>
        <w:drawing>
          <wp:inline distT="0" distB="0" distL="0" distR="0" wp14:anchorId="4EEDC848" wp14:editId="119D26BC">
            <wp:extent cx="5731510" cy="30499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415FAAA2" w14:textId="69B2AD25" w:rsidR="00BD69E4" w:rsidRDefault="005A6154">
      <w:r>
        <w:rPr>
          <w:noProof/>
        </w:rPr>
        <w:drawing>
          <wp:inline distT="0" distB="0" distL="0" distR="0" wp14:anchorId="5213A45D" wp14:editId="5F054EF3">
            <wp:extent cx="5731510" cy="18637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3725"/>
                    </a:xfrm>
                    <a:prstGeom prst="rect">
                      <a:avLst/>
                    </a:prstGeom>
                  </pic:spPr>
                </pic:pic>
              </a:graphicData>
            </a:graphic>
          </wp:inline>
        </w:drawing>
      </w:r>
    </w:p>
    <w:p w14:paraId="06A961BA" w14:textId="33A91C69" w:rsidR="005A6154" w:rsidRDefault="005A6154"/>
    <w:p w14:paraId="79B3A655" w14:textId="6FBC2AB8" w:rsidR="007A14BC" w:rsidRDefault="007A14BC">
      <w:r>
        <w:t>Non Persistent:- data will be deleted after the new data comes in</w:t>
      </w:r>
    </w:p>
    <w:p w14:paraId="20BFB97A" w14:textId="093BB542" w:rsidR="007A14BC" w:rsidRDefault="007A14BC">
      <w:r>
        <w:lastRenderedPageBreak/>
        <w:t>Persistent:- data will be there permanently even if new data comes in.</w:t>
      </w:r>
    </w:p>
    <w:p w14:paraId="52A558C0" w14:textId="22FD1A9E" w:rsidR="007A14BC" w:rsidRDefault="000C3189">
      <w:r>
        <w:rPr>
          <w:noProof/>
        </w:rPr>
        <w:drawing>
          <wp:inline distT="0" distB="0" distL="0" distR="0" wp14:anchorId="0592A46D" wp14:editId="50247DDB">
            <wp:extent cx="5731510" cy="21647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64715"/>
                    </a:xfrm>
                    <a:prstGeom prst="rect">
                      <a:avLst/>
                    </a:prstGeom>
                  </pic:spPr>
                </pic:pic>
              </a:graphicData>
            </a:graphic>
          </wp:inline>
        </w:drawing>
      </w:r>
    </w:p>
    <w:p w14:paraId="62F2F3FE" w14:textId="79784774" w:rsidR="000C3189" w:rsidRDefault="006C44D7">
      <w:r>
        <w:rPr>
          <w:noProof/>
        </w:rPr>
        <w:drawing>
          <wp:inline distT="0" distB="0" distL="0" distR="0" wp14:anchorId="4CEF53CB" wp14:editId="30604D0A">
            <wp:extent cx="5731510" cy="22612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61235"/>
                    </a:xfrm>
                    <a:prstGeom prst="rect">
                      <a:avLst/>
                    </a:prstGeom>
                  </pic:spPr>
                </pic:pic>
              </a:graphicData>
            </a:graphic>
          </wp:inline>
        </w:drawing>
      </w:r>
    </w:p>
    <w:p w14:paraId="165A30A5" w14:textId="6A2BC698" w:rsidR="006C44D7" w:rsidRDefault="006C44D7"/>
    <w:p w14:paraId="2E7684A0" w14:textId="77777777" w:rsidR="00486622" w:rsidRDefault="00486622" w:rsidP="00486622">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ETL?</w:t>
      </w:r>
    </w:p>
    <w:p w14:paraId="13CAC545" w14:textId="77777777" w:rsidR="00486622" w:rsidRDefault="00486622" w:rsidP="00486622">
      <w:pPr>
        <w:pStyle w:val="NormalWeb"/>
        <w:shd w:val="clear" w:color="auto" w:fill="FFFFFF"/>
        <w:rPr>
          <w:rFonts w:ascii="Arial" w:hAnsi="Arial" w:cs="Arial"/>
          <w:color w:val="222222"/>
          <w:sz w:val="27"/>
          <w:szCs w:val="27"/>
        </w:rPr>
      </w:pPr>
      <w:r>
        <w:rPr>
          <w:rFonts w:ascii="Arial" w:hAnsi="Arial" w:cs="Arial"/>
          <w:color w:val="222222"/>
          <w:sz w:val="27"/>
          <w:szCs w:val="27"/>
        </w:rPr>
        <w:t>ETL is an abbreviation of Extract, Transform and Load. In this process, an ETL tool extracts the data from different RDBMS source systems then transforms the data like applying calculations, concatenations, etc. and then load the data into the Data Warehouse system.</w:t>
      </w:r>
    </w:p>
    <w:p w14:paraId="2C6EA96F" w14:textId="64FEA50E" w:rsidR="00486622" w:rsidRDefault="00486622"/>
    <w:p w14:paraId="180F04BF" w14:textId="03BA6615" w:rsidR="00486622" w:rsidRDefault="00BC0B37">
      <w:r>
        <w:rPr>
          <w:rFonts w:ascii="Arial" w:hAnsi="Arial" w:cs="Arial"/>
          <w:noProof/>
          <w:color w:val="0000FF"/>
          <w:sz w:val="27"/>
          <w:szCs w:val="27"/>
          <w:shd w:val="clear" w:color="auto" w:fill="FFFFFF"/>
        </w:rPr>
        <w:lastRenderedPageBreak/>
        <w:drawing>
          <wp:inline distT="0" distB="0" distL="0" distR="0" wp14:anchorId="78C6CCF8" wp14:editId="6E31B35A">
            <wp:extent cx="5731510" cy="2424430"/>
            <wp:effectExtent l="0" t="0" r="2540" b="0"/>
            <wp:docPr id="16" name="Picture 1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24430"/>
                    </a:xfrm>
                    <a:prstGeom prst="rect">
                      <a:avLst/>
                    </a:prstGeom>
                    <a:noFill/>
                    <a:ln>
                      <a:noFill/>
                    </a:ln>
                  </pic:spPr>
                </pic:pic>
              </a:graphicData>
            </a:graphic>
          </wp:inline>
        </w:drawing>
      </w:r>
    </w:p>
    <w:p w14:paraId="20EAD3C6" w14:textId="6BCB29D8" w:rsidR="00BC0B37" w:rsidRDefault="00BC0B37"/>
    <w:p w14:paraId="3C1E6A46" w14:textId="77777777" w:rsidR="00BC0B37" w:rsidRDefault="00BC0B37" w:rsidP="00BC0B37">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ELT?</w:t>
      </w:r>
    </w:p>
    <w:p w14:paraId="75DFD6A5" w14:textId="77777777" w:rsidR="00BC0B37" w:rsidRDefault="00BC0B37" w:rsidP="00BC0B37">
      <w:pPr>
        <w:pStyle w:val="NormalWeb"/>
        <w:shd w:val="clear" w:color="auto" w:fill="FFFFFF"/>
        <w:rPr>
          <w:rFonts w:ascii="Arial" w:hAnsi="Arial" w:cs="Arial"/>
          <w:color w:val="222222"/>
          <w:sz w:val="27"/>
          <w:szCs w:val="27"/>
        </w:rPr>
      </w:pPr>
      <w:r>
        <w:rPr>
          <w:rFonts w:ascii="Arial" w:hAnsi="Arial" w:cs="Arial"/>
          <w:color w:val="222222"/>
          <w:sz w:val="27"/>
          <w:szCs w:val="27"/>
        </w:rPr>
        <w:t>ELT is a different method of looking at the tool approach to data movement. Instead of transforming the data before it's written, ELT lets the target system to do the transformation. The data first copied to the target and then transformed in place.</w:t>
      </w:r>
    </w:p>
    <w:p w14:paraId="273A6244" w14:textId="77777777" w:rsidR="00BC0B37" w:rsidRDefault="00BC0B37" w:rsidP="00BC0B37">
      <w:pPr>
        <w:pStyle w:val="NormalWeb"/>
        <w:shd w:val="clear" w:color="auto" w:fill="FFFFFF"/>
        <w:rPr>
          <w:rFonts w:ascii="Arial" w:hAnsi="Arial" w:cs="Arial"/>
          <w:color w:val="222222"/>
          <w:sz w:val="27"/>
          <w:szCs w:val="27"/>
        </w:rPr>
      </w:pPr>
      <w:r>
        <w:rPr>
          <w:rFonts w:ascii="Arial" w:hAnsi="Arial" w:cs="Arial"/>
          <w:color w:val="222222"/>
          <w:sz w:val="27"/>
          <w:szCs w:val="27"/>
        </w:rPr>
        <w:t>ELT usually used with no-Sql databases like Hadoop cluster, data appliance or cloud installation.</w:t>
      </w:r>
    </w:p>
    <w:p w14:paraId="6C113848" w14:textId="05D89AF5" w:rsidR="00BC0B37" w:rsidRDefault="00BC0B37"/>
    <w:p w14:paraId="61BD4AB8" w14:textId="22DDA02E" w:rsidR="00BC0B37" w:rsidRDefault="00893D95">
      <w:r>
        <w:rPr>
          <w:rFonts w:ascii="Arial" w:hAnsi="Arial" w:cs="Arial"/>
          <w:noProof/>
          <w:color w:val="0000FF"/>
          <w:sz w:val="27"/>
          <w:szCs w:val="27"/>
          <w:shd w:val="clear" w:color="auto" w:fill="FFFFFF"/>
        </w:rPr>
        <w:drawing>
          <wp:inline distT="0" distB="0" distL="0" distR="0" wp14:anchorId="2E5519F0" wp14:editId="3ADF4818">
            <wp:extent cx="5731510" cy="2716530"/>
            <wp:effectExtent l="0" t="0" r="2540" b="7620"/>
            <wp:docPr id="17" name="Picture 1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5AE36055" w14:textId="77777777" w:rsidR="00D125FB" w:rsidRPr="00D125FB" w:rsidRDefault="00D125FB" w:rsidP="00D125FB">
      <w:pPr>
        <w:spacing w:before="100" w:beforeAutospacing="1" w:after="100" w:afterAutospacing="1" w:line="372" w:lineRule="atLeast"/>
        <w:outlineLvl w:val="1"/>
        <w:rPr>
          <w:rFonts w:ascii="Arial" w:eastAsia="Times New Roman" w:hAnsi="Arial" w:cs="Arial"/>
          <w:b/>
          <w:bCs/>
          <w:color w:val="222222"/>
          <w:sz w:val="39"/>
          <w:szCs w:val="39"/>
          <w:lang w:eastAsia="en-IN"/>
        </w:rPr>
      </w:pPr>
      <w:r w:rsidRPr="00D125FB">
        <w:rPr>
          <w:rFonts w:ascii="Arial" w:eastAsia="Times New Roman" w:hAnsi="Arial" w:cs="Arial"/>
          <w:b/>
          <w:bCs/>
          <w:color w:val="222222"/>
          <w:sz w:val="39"/>
          <w:szCs w:val="39"/>
          <w:lang w:eastAsia="en-IN"/>
        </w:rPr>
        <w:t>KEY DIFFERENCE</w:t>
      </w:r>
    </w:p>
    <w:p w14:paraId="5FF39643" w14:textId="77777777" w:rsidR="00D125FB" w:rsidRPr="00D125FB" w:rsidRDefault="00D125FB" w:rsidP="00D125FB">
      <w:pPr>
        <w:numPr>
          <w:ilvl w:val="0"/>
          <w:numId w:val="1"/>
        </w:numPr>
        <w:spacing w:before="100" w:beforeAutospacing="1" w:after="100" w:afterAutospacing="1" w:line="240" w:lineRule="auto"/>
        <w:rPr>
          <w:rFonts w:ascii="Arial" w:eastAsia="Times New Roman" w:hAnsi="Arial" w:cs="Arial"/>
          <w:color w:val="222222"/>
          <w:sz w:val="27"/>
          <w:szCs w:val="27"/>
          <w:lang w:eastAsia="en-IN"/>
        </w:rPr>
      </w:pPr>
      <w:r w:rsidRPr="00D125FB">
        <w:rPr>
          <w:rFonts w:ascii="Arial" w:eastAsia="Times New Roman" w:hAnsi="Arial" w:cs="Arial"/>
          <w:color w:val="222222"/>
          <w:sz w:val="27"/>
          <w:szCs w:val="27"/>
          <w:lang w:eastAsia="en-IN"/>
        </w:rPr>
        <w:lastRenderedPageBreak/>
        <w:t>ETL stands for Extract, Transform and Load while ELT stands for Extract, Load, Transform.</w:t>
      </w:r>
    </w:p>
    <w:p w14:paraId="1ED86C12" w14:textId="77777777" w:rsidR="00D125FB" w:rsidRPr="00D125FB" w:rsidRDefault="00D125FB" w:rsidP="00D125FB">
      <w:pPr>
        <w:numPr>
          <w:ilvl w:val="0"/>
          <w:numId w:val="1"/>
        </w:numPr>
        <w:spacing w:before="100" w:beforeAutospacing="1" w:after="100" w:afterAutospacing="1" w:line="240" w:lineRule="auto"/>
        <w:rPr>
          <w:rFonts w:ascii="Arial" w:eastAsia="Times New Roman" w:hAnsi="Arial" w:cs="Arial"/>
          <w:color w:val="222222"/>
          <w:sz w:val="27"/>
          <w:szCs w:val="27"/>
          <w:lang w:eastAsia="en-IN"/>
        </w:rPr>
      </w:pPr>
      <w:r w:rsidRPr="00D125FB">
        <w:rPr>
          <w:rFonts w:ascii="Arial" w:eastAsia="Times New Roman" w:hAnsi="Arial" w:cs="Arial"/>
          <w:color w:val="222222"/>
          <w:sz w:val="27"/>
          <w:szCs w:val="27"/>
          <w:lang w:eastAsia="en-IN"/>
        </w:rPr>
        <w:t>ETL loads data first into the staging server and then into the target system whereas ELT loads data directly into the target system.</w:t>
      </w:r>
    </w:p>
    <w:p w14:paraId="6FB6BF4F" w14:textId="77777777" w:rsidR="00D125FB" w:rsidRPr="00D125FB" w:rsidRDefault="00D125FB" w:rsidP="00D125FB">
      <w:pPr>
        <w:numPr>
          <w:ilvl w:val="0"/>
          <w:numId w:val="1"/>
        </w:numPr>
        <w:spacing w:before="100" w:beforeAutospacing="1" w:after="100" w:afterAutospacing="1" w:line="240" w:lineRule="auto"/>
        <w:rPr>
          <w:rFonts w:ascii="Arial" w:eastAsia="Times New Roman" w:hAnsi="Arial" w:cs="Arial"/>
          <w:color w:val="222222"/>
          <w:sz w:val="27"/>
          <w:szCs w:val="27"/>
          <w:lang w:eastAsia="en-IN"/>
        </w:rPr>
      </w:pPr>
      <w:r w:rsidRPr="00D125FB">
        <w:rPr>
          <w:rFonts w:ascii="Arial" w:eastAsia="Times New Roman" w:hAnsi="Arial" w:cs="Arial"/>
          <w:color w:val="222222"/>
          <w:sz w:val="27"/>
          <w:szCs w:val="27"/>
          <w:lang w:eastAsia="en-IN"/>
        </w:rPr>
        <w:t>ETL model is used for on-premises, relational and structured data while ELT is used for scalable cloud structured and unstructured data sources.</w:t>
      </w:r>
    </w:p>
    <w:p w14:paraId="50D6328F" w14:textId="77777777" w:rsidR="00D125FB" w:rsidRPr="00D125FB" w:rsidRDefault="00D125FB" w:rsidP="00D125FB">
      <w:pPr>
        <w:numPr>
          <w:ilvl w:val="0"/>
          <w:numId w:val="1"/>
        </w:numPr>
        <w:spacing w:before="100" w:beforeAutospacing="1" w:after="100" w:afterAutospacing="1" w:line="240" w:lineRule="auto"/>
        <w:rPr>
          <w:rFonts w:ascii="Arial" w:eastAsia="Times New Roman" w:hAnsi="Arial" w:cs="Arial"/>
          <w:color w:val="222222"/>
          <w:sz w:val="27"/>
          <w:szCs w:val="27"/>
          <w:lang w:eastAsia="en-IN"/>
        </w:rPr>
      </w:pPr>
      <w:r w:rsidRPr="00D125FB">
        <w:rPr>
          <w:rFonts w:ascii="Arial" w:eastAsia="Times New Roman" w:hAnsi="Arial" w:cs="Arial"/>
          <w:color w:val="222222"/>
          <w:sz w:val="27"/>
          <w:szCs w:val="27"/>
          <w:lang w:eastAsia="en-IN"/>
        </w:rPr>
        <w:t>ETL is mainly used for a small amount of data whereas ELT is used for large amounts of data.</w:t>
      </w:r>
    </w:p>
    <w:p w14:paraId="445E7157" w14:textId="77777777" w:rsidR="00D125FB" w:rsidRPr="00D125FB" w:rsidRDefault="00D125FB" w:rsidP="00D125FB">
      <w:pPr>
        <w:numPr>
          <w:ilvl w:val="0"/>
          <w:numId w:val="1"/>
        </w:numPr>
        <w:spacing w:before="100" w:beforeAutospacing="1" w:after="100" w:afterAutospacing="1" w:line="240" w:lineRule="auto"/>
        <w:rPr>
          <w:rFonts w:ascii="Arial" w:eastAsia="Times New Roman" w:hAnsi="Arial" w:cs="Arial"/>
          <w:color w:val="222222"/>
          <w:sz w:val="27"/>
          <w:szCs w:val="27"/>
          <w:lang w:eastAsia="en-IN"/>
        </w:rPr>
      </w:pPr>
      <w:r w:rsidRPr="00D125FB">
        <w:rPr>
          <w:rFonts w:ascii="Arial" w:eastAsia="Times New Roman" w:hAnsi="Arial" w:cs="Arial"/>
          <w:color w:val="222222"/>
          <w:sz w:val="27"/>
          <w:szCs w:val="27"/>
          <w:lang w:eastAsia="en-IN"/>
        </w:rPr>
        <w:t>ETL doesn’t provide data lake supports while ELT provides data lake support.</w:t>
      </w:r>
    </w:p>
    <w:p w14:paraId="762EE4D4" w14:textId="77777777" w:rsidR="00D125FB" w:rsidRPr="00D125FB" w:rsidRDefault="00D125FB" w:rsidP="00D125FB">
      <w:pPr>
        <w:numPr>
          <w:ilvl w:val="0"/>
          <w:numId w:val="1"/>
        </w:numPr>
        <w:spacing w:before="100" w:beforeAutospacing="1" w:after="100" w:afterAutospacing="1" w:line="240" w:lineRule="auto"/>
        <w:rPr>
          <w:rFonts w:ascii="Arial" w:eastAsia="Times New Roman" w:hAnsi="Arial" w:cs="Arial"/>
          <w:color w:val="222222"/>
          <w:sz w:val="27"/>
          <w:szCs w:val="27"/>
          <w:lang w:eastAsia="en-IN"/>
        </w:rPr>
      </w:pPr>
      <w:r w:rsidRPr="00D125FB">
        <w:rPr>
          <w:rFonts w:ascii="Arial" w:eastAsia="Times New Roman" w:hAnsi="Arial" w:cs="Arial"/>
          <w:color w:val="222222"/>
          <w:sz w:val="27"/>
          <w:szCs w:val="27"/>
          <w:lang w:eastAsia="en-IN"/>
        </w:rPr>
        <w:t>ETL is easy to implement whereas ELT requires niche skills to implement and maintain.</w:t>
      </w:r>
    </w:p>
    <w:p w14:paraId="2B56C7EC" w14:textId="4E4D3CB6" w:rsidR="00893D95" w:rsidRDefault="00893D95"/>
    <w:p w14:paraId="041EEAE9" w14:textId="18B8B505" w:rsidR="00B46187" w:rsidRDefault="00B46187">
      <w:r>
        <w:rPr>
          <w:noProof/>
        </w:rPr>
        <w:drawing>
          <wp:inline distT="0" distB="0" distL="0" distR="0" wp14:anchorId="771EE07C" wp14:editId="4079B8F0">
            <wp:extent cx="5731510" cy="23691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69185"/>
                    </a:xfrm>
                    <a:prstGeom prst="rect">
                      <a:avLst/>
                    </a:prstGeom>
                  </pic:spPr>
                </pic:pic>
              </a:graphicData>
            </a:graphic>
          </wp:inline>
        </w:drawing>
      </w:r>
    </w:p>
    <w:p w14:paraId="01052E87" w14:textId="2AAFCDD9" w:rsidR="00B46187" w:rsidRDefault="00B46187"/>
    <w:p w14:paraId="3578BC53" w14:textId="0EEFB5D2" w:rsidR="0026156A" w:rsidRDefault="0026156A">
      <w:r>
        <w:rPr>
          <w:noProof/>
        </w:rPr>
        <w:drawing>
          <wp:inline distT="0" distB="0" distL="0" distR="0" wp14:anchorId="1DD61D25" wp14:editId="6D959793">
            <wp:extent cx="5731510" cy="22326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32660"/>
                    </a:xfrm>
                    <a:prstGeom prst="rect">
                      <a:avLst/>
                    </a:prstGeom>
                  </pic:spPr>
                </pic:pic>
              </a:graphicData>
            </a:graphic>
          </wp:inline>
        </w:drawing>
      </w:r>
    </w:p>
    <w:p w14:paraId="1D1EF95B" w14:textId="5357634E" w:rsidR="00A9311E" w:rsidRDefault="00A9311E">
      <w:r>
        <w:rPr>
          <w:noProof/>
        </w:rPr>
        <w:lastRenderedPageBreak/>
        <w:drawing>
          <wp:inline distT="0" distB="0" distL="0" distR="0" wp14:anchorId="1322DC43" wp14:editId="729182E4">
            <wp:extent cx="5731510" cy="29616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1640"/>
                    </a:xfrm>
                    <a:prstGeom prst="rect">
                      <a:avLst/>
                    </a:prstGeom>
                  </pic:spPr>
                </pic:pic>
              </a:graphicData>
            </a:graphic>
          </wp:inline>
        </w:drawing>
      </w:r>
    </w:p>
    <w:p w14:paraId="5A89988D" w14:textId="38C64D8E" w:rsidR="00A9311E" w:rsidRDefault="00A9311E"/>
    <w:p w14:paraId="2A9A1423" w14:textId="5756B005" w:rsidR="002C0350" w:rsidRDefault="002C0350">
      <w:r>
        <w:rPr>
          <w:noProof/>
        </w:rPr>
        <w:drawing>
          <wp:inline distT="0" distB="0" distL="0" distR="0" wp14:anchorId="63037159" wp14:editId="73291DCF">
            <wp:extent cx="5731510" cy="28441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44165"/>
                    </a:xfrm>
                    <a:prstGeom prst="rect">
                      <a:avLst/>
                    </a:prstGeom>
                  </pic:spPr>
                </pic:pic>
              </a:graphicData>
            </a:graphic>
          </wp:inline>
        </w:drawing>
      </w:r>
    </w:p>
    <w:p w14:paraId="33AB8E01" w14:textId="57737C33" w:rsidR="007E0959" w:rsidRDefault="007E0959"/>
    <w:p w14:paraId="0470A771" w14:textId="43864365" w:rsidR="007E0959" w:rsidRDefault="00E619A3">
      <w:r>
        <w:rPr>
          <w:noProof/>
        </w:rPr>
        <w:lastRenderedPageBreak/>
        <w:drawing>
          <wp:inline distT="0" distB="0" distL="0" distR="0" wp14:anchorId="42C0D06F" wp14:editId="72B92325">
            <wp:extent cx="5731510" cy="26943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94305"/>
                    </a:xfrm>
                    <a:prstGeom prst="rect">
                      <a:avLst/>
                    </a:prstGeom>
                  </pic:spPr>
                </pic:pic>
              </a:graphicData>
            </a:graphic>
          </wp:inline>
        </w:drawing>
      </w:r>
    </w:p>
    <w:p w14:paraId="10D44466" w14:textId="0D045ED0" w:rsidR="00E619A3" w:rsidRDefault="00E619A3"/>
    <w:p w14:paraId="7BB61153" w14:textId="3168811D" w:rsidR="0075055E" w:rsidRDefault="0075055E">
      <w:r>
        <w:rPr>
          <w:noProof/>
        </w:rPr>
        <w:drawing>
          <wp:inline distT="0" distB="0" distL="0" distR="0" wp14:anchorId="3A61C4D1" wp14:editId="10413A5B">
            <wp:extent cx="5731510" cy="21761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76145"/>
                    </a:xfrm>
                    <a:prstGeom prst="rect">
                      <a:avLst/>
                    </a:prstGeom>
                  </pic:spPr>
                </pic:pic>
              </a:graphicData>
            </a:graphic>
          </wp:inline>
        </w:drawing>
      </w:r>
    </w:p>
    <w:p w14:paraId="112DF707" w14:textId="16E7C36C" w:rsidR="0075055E" w:rsidRDefault="0075055E">
      <w:r>
        <w:rPr>
          <w:noProof/>
        </w:rPr>
        <w:drawing>
          <wp:inline distT="0" distB="0" distL="0" distR="0" wp14:anchorId="5E7EA3D4" wp14:editId="007801C0">
            <wp:extent cx="5731510" cy="33216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21685"/>
                    </a:xfrm>
                    <a:prstGeom prst="rect">
                      <a:avLst/>
                    </a:prstGeom>
                  </pic:spPr>
                </pic:pic>
              </a:graphicData>
            </a:graphic>
          </wp:inline>
        </w:drawing>
      </w:r>
    </w:p>
    <w:p w14:paraId="5440C134" w14:textId="2844C6FE" w:rsidR="0075055E" w:rsidRDefault="001058F3">
      <w:r>
        <w:rPr>
          <w:noProof/>
        </w:rPr>
        <w:lastRenderedPageBreak/>
        <w:drawing>
          <wp:inline distT="0" distB="0" distL="0" distR="0" wp14:anchorId="66EBEFE4" wp14:editId="1DD3DD80">
            <wp:extent cx="5731510" cy="37198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19830"/>
                    </a:xfrm>
                    <a:prstGeom prst="rect">
                      <a:avLst/>
                    </a:prstGeom>
                  </pic:spPr>
                </pic:pic>
              </a:graphicData>
            </a:graphic>
          </wp:inline>
        </w:drawing>
      </w:r>
    </w:p>
    <w:p w14:paraId="7192B6D7" w14:textId="058744B0" w:rsidR="00487EA4" w:rsidRDefault="00487EA4">
      <w:r>
        <w:rPr>
          <w:noProof/>
        </w:rPr>
        <w:drawing>
          <wp:inline distT="0" distB="0" distL="0" distR="0" wp14:anchorId="0B0E62EA" wp14:editId="193E5E42">
            <wp:extent cx="5731510" cy="42652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65295"/>
                    </a:xfrm>
                    <a:prstGeom prst="rect">
                      <a:avLst/>
                    </a:prstGeom>
                  </pic:spPr>
                </pic:pic>
              </a:graphicData>
            </a:graphic>
          </wp:inline>
        </w:drawing>
      </w:r>
    </w:p>
    <w:p w14:paraId="3162B715" w14:textId="5374A517" w:rsidR="00710C61" w:rsidRDefault="00710C61">
      <w:r>
        <w:rPr>
          <w:noProof/>
        </w:rPr>
        <w:lastRenderedPageBreak/>
        <w:drawing>
          <wp:inline distT="0" distB="0" distL="0" distR="0" wp14:anchorId="71CF4B98" wp14:editId="0B36E179">
            <wp:extent cx="5731510" cy="36518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51885"/>
                    </a:xfrm>
                    <a:prstGeom prst="rect">
                      <a:avLst/>
                    </a:prstGeom>
                  </pic:spPr>
                </pic:pic>
              </a:graphicData>
            </a:graphic>
          </wp:inline>
        </w:drawing>
      </w:r>
    </w:p>
    <w:p w14:paraId="3CEE3DCB" w14:textId="6F95C5D7" w:rsidR="00710C61" w:rsidRDefault="00EE1081">
      <w:r>
        <w:rPr>
          <w:noProof/>
        </w:rPr>
        <w:drawing>
          <wp:inline distT="0" distB="0" distL="0" distR="0" wp14:anchorId="59B12018" wp14:editId="3C038F1B">
            <wp:extent cx="5731510" cy="24987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98725"/>
                    </a:xfrm>
                    <a:prstGeom prst="rect">
                      <a:avLst/>
                    </a:prstGeom>
                  </pic:spPr>
                </pic:pic>
              </a:graphicData>
            </a:graphic>
          </wp:inline>
        </w:drawing>
      </w:r>
    </w:p>
    <w:p w14:paraId="5FD3AA70" w14:textId="0DC985BA" w:rsidR="00EE1081" w:rsidRDefault="00EE1081"/>
    <w:p w14:paraId="071BEACB" w14:textId="15B97CFC" w:rsidR="0002581D" w:rsidRDefault="0002581D">
      <w:r>
        <w:rPr>
          <w:noProof/>
        </w:rPr>
        <w:lastRenderedPageBreak/>
        <w:drawing>
          <wp:inline distT="0" distB="0" distL="0" distR="0" wp14:anchorId="4C1EC538" wp14:editId="1BFB60B3">
            <wp:extent cx="5731510" cy="24288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28875"/>
                    </a:xfrm>
                    <a:prstGeom prst="rect">
                      <a:avLst/>
                    </a:prstGeom>
                  </pic:spPr>
                </pic:pic>
              </a:graphicData>
            </a:graphic>
          </wp:inline>
        </w:drawing>
      </w:r>
    </w:p>
    <w:p w14:paraId="07FC8DBE" w14:textId="5DFC874F" w:rsidR="0002581D" w:rsidRDefault="0002581D"/>
    <w:p w14:paraId="3BDFCE0C" w14:textId="4697DE5A" w:rsidR="005D3CEC" w:rsidRDefault="005D3CEC">
      <w:pPr>
        <w:rPr>
          <w:rFonts w:ascii="Arial" w:hAnsi="Arial" w:cs="Arial"/>
          <w:color w:val="444444"/>
          <w:sz w:val="23"/>
          <w:szCs w:val="23"/>
          <w:shd w:val="clear" w:color="auto" w:fill="FFFFFF"/>
        </w:rPr>
      </w:pPr>
      <w:r>
        <w:rPr>
          <w:rStyle w:val="Strong"/>
          <w:rFonts w:ascii="Arial" w:hAnsi="Arial" w:cs="Arial"/>
          <w:color w:val="444444"/>
          <w:sz w:val="23"/>
          <w:szCs w:val="23"/>
          <w:shd w:val="clear" w:color="auto" w:fill="FFFFFF"/>
        </w:rPr>
        <w:t>Additive:</w:t>
      </w:r>
      <w:r>
        <w:rPr>
          <w:rFonts w:ascii="Arial" w:hAnsi="Arial" w:cs="Arial"/>
          <w:color w:val="444444"/>
          <w:sz w:val="23"/>
          <w:szCs w:val="23"/>
        </w:rPr>
        <w:br/>
      </w:r>
      <w:r>
        <w:rPr>
          <w:rFonts w:ascii="Arial" w:hAnsi="Arial" w:cs="Arial"/>
          <w:color w:val="444444"/>
          <w:sz w:val="23"/>
          <w:szCs w:val="23"/>
        </w:rPr>
        <w:br/>
      </w:r>
      <w:r>
        <w:rPr>
          <w:rFonts w:ascii="Arial" w:hAnsi="Arial" w:cs="Arial"/>
          <w:color w:val="444444"/>
          <w:sz w:val="23"/>
          <w:szCs w:val="23"/>
          <w:shd w:val="clear" w:color="auto" w:fill="FFFFFF"/>
        </w:rPr>
        <w:t>Additive facts are facts that can be summed up through all of the dimensions in the fact table. A sales fact is a good example for additive fact.</w:t>
      </w:r>
      <w:r>
        <w:rPr>
          <w:rFonts w:ascii="Arial" w:hAnsi="Arial" w:cs="Arial"/>
          <w:color w:val="444444"/>
          <w:sz w:val="23"/>
          <w:szCs w:val="23"/>
        </w:rPr>
        <w:br/>
      </w:r>
      <w:r>
        <w:rPr>
          <w:rFonts w:ascii="Arial" w:hAnsi="Arial" w:cs="Arial"/>
          <w:color w:val="444444"/>
          <w:sz w:val="23"/>
          <w:szCs w:val="23"/>
        </w:rPr>
        <w:br/>
      </w:r>
      <w:r>
        <w:rPr>
          <w:rStyle w:val="Strong"/>
          <w:rFonts w:ascii="Arial" w:hAnsi="Arial" w:cs="Arial"/>
          <w:color w:val="444444"/>
          <w:sz w:val="23"/>
          <w:szCs w:val="23"/>
          <w:shd w:val="clear" w:color="auto" w:fill="FFFFFF"/>
        </w:rPr>
        <w:t>Semi-Additive:</w:t>
      </w:r>
      <w:r>
        <w:rPr>
          <w:rFonts w:ascii="Arial" w:hAnsi="Arial" w:cs="Arial"/>
          <w:color w:val="444444"/>
          <w:sz w:val="23"/>
          <w:szCs w:val="23"/>
        </w:rPr>
        <w:br/>
      </w:r>
      <w:r>
        <w:rPr>
          <w:rFonts w:ascii="Arial" w:hAnsi="Arial" w:cs="Arial"/>
          <w:color w:val="444444"/>
          <w:sz w:val="23"/>
          <w:szCs w:val="23"/>
        </w:rPr>
        <w:br/>
      </w:r>
      <w:r>
        <w:rPr>
          <w:rFonts w:ascii="Arial" w:hAnsi="Arial" w:cs="Arial"/>
          <w:color w:val="444444"/>
          <w:sz w:val="23"/>
          <w:szCs w:val="23"/>
          <w:shd w:val="clear" w:color="auto" w:fill="FFFFFF"/>
        </w:rPr>
        <w:t>Semi-additive facts are facts that can be summed up for some of the dimensions in the fact table, but not the others.</w:t>
      </w:r>
      <w:r>
        <w:rPr>
          <w:rFonts w:ascii="Arial" w:hAnsi="Arial" w:cs="Arial"/>
          <w:color w:val="444444"/>
          <w:sz w:val="23"/>
          <w:szCs w:val="23"/>
        </w:rPr>
        <w:br/>
      </w:r>
      <w:r>
        <w:rPr>
          <w:rFonts w:ascii="Arial" w:hAnsi="Arial" w:cs="Arial"/>
          <w:color w:val="444444"/>
          <w:sz w:val="23"/>
          <w:szCs w:val="23"/>
          <w:shd w:val="clear" w:color="auto" w:fill="FFFFFF"/>
        </w:rPr>
        <w:t>Eg: Daily balances fact can be summed up through the customers dimension but not through the time dimension.</w:t>
      </w:r>
      <w:r>
        <w:rPr>
          <w:rFonts w:ascii="Arial" w:hAnsi="Arial" w:cs="Arial"/>
          <w:color w:val="444444"/>
          <w:sz w:val="23"/>
          <w:szCs w:val="23"/>
        </w:rPr>
        <w:br/>
      </w:r>
      <w:r>
        <w:rPr>
          <w:rFonts w:ascii="Arial" w:hAnsi="Arial" w:cs="Arial"/>
          <w:color w:val="444444"/>
          <w:sz w:val="23"/>
          <w:szCs w:val="23"/>
        </w:rPr>
        <w:br/>
      </w:r>
      <w:r>
        <w:rPr>
          <w:rStyle w:val="Strong"/>
          <w:rFonts w:ascii="Arial" w:hAnsi="Arial" w:cs="Arial"/>
          <w:color w:val="444444"/>
          <w:sz w:val="23"/>
          <w:szCs w:val="23"/>
          <w:shd w:val="clear" w:color="auto" w:fill="FFFFFF"/>
        </w:rPr>
        <w:t>Non-Additive:</w:t>
      </w:r>
      <w:r>
        <w:rPr>
          <w:rFonts w:ascii="Arial" w:hAnsi="Arial" w:cs="Arial"/>
          <w:color w:val="444444"/>
          <w:sz w:val="23"/>
          <w:szCs w:val="23"/>
        </w:rPr>
        <w:br/>
      </w:r>
      <w:r>
        <w:rPr>
          <w:rFonts w:ascii="Arial" w:hAnsi="Arial" w:cs="Arial"/>
          <w:color w:val="444444"/>
          <w:sz w:val="23"/>
          <w:szCs w:val="23"/>
        </w:rPr>
        <w:br/>
      </w:r>
      <w:r>
        <w:rPr>
          <w:rFonts w:ascii="Arial" w:hAnsi="Arial" w:cs="Arial"/>
          <w:color w:val="444444"/>
          <w:sz w:val="23"/>
          <w:szCs w:val="23"/>
          <w:shd w:val="clear" w:color="auto" w:fill="FFFFFF"/>
        </w:rPr>
        <w:t>Non-additive facts are facts that cannot be summed up for any of the dimensions present in the fact table.</w:t>
      </w:r>
      <w:r>
        <w:rPr>
          <w:rFonts w:ascii="Arial" w:hAnsi="Arial" w:cs="Arial"/>
          <w:color w:val="444444"/>
          <w:sz w:val="23"/>
          <w:szCs w:val="23"/>
        </w:rPr>
        <w:br/>
      </w:r>
      <w:r>
        <w:rPr>
          <w:rFonts w:ascii="Arial" w:hAnsi="Arial" w:cs="Arial"/>
          <w:color w:val="444444"/>
          <w:sz w:val="23"/>
          <w:szCs w:val="23"/>
          <w:shd w:val="clear" w:color="auto" w:fill="FFFFFF"/>
        </w:rPr>
        <w:t>Eg: Facts which have percentages, ratios calculated.</w:t>
      </w:r>
    </w:p>
    <w:p w14:paraId="4B3A005B" w14:textId="71FCB010" w:rsidR="005D3CEC" w:rsidRDefault="005D3CEC">
      <w:pPr>
        <w:rPr>
          <w:rFonts w:ascii="Arial" w:hAnsi="Arial" w:cs="Arial"/>
          <w:color w:val="444444"/>
          <w:sz w:val="23"/>
          <w:szCs w:val="23"/>
          <w:shd w:val="clear" w:color="auto" w:fill="FFFFFF"/>
        </w:rPr>
      </w:pPr>
    </w:p>
    <w:p w14:paraId="05FB4981" w14:textId="583D3D33" w:rsidR="00B85EF0" w:rsidRDefault="00B85EF0">
      <w:r>
        <w:rPr>
          <w:noProof/>
        </w:rPr>
        <w:drawing>
          <wp:inline distT="0" distB="0" distL="0" distR="0" wp14:anchorId="45E125D2" wp14:editId="49F507E8">
            <wp:extent cx="5731510" cy="23736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73630"/>
                    </a:xfrm>
                    <a:prstGeom prst="rect">
                      <a:avLst/>
                    </a:prstGeom>
                  </pic:spPr>
                </pic:pic>
              </a:graphicData>
            </a:graphic>
          </wp:inline>
        </w:drawing>
      </w:r>
    </w:p>
    <w:p w14:paraId="4061B946" w14:textId="0576E7AB" w:rsidR="00B85EF0" w:rsidRDefault="00FE4B61">
      <w:r>
        <w:rPr>
          <w:noProof/>
        </w:rPr>
        <w:lastRenderedPageBreak/>
        <w:drawing>
          <wp:inline distT="0" distB="0" distL="0" distR="0" wp14:anchorId="15272172" wp14:editId="166A421C">
            <wp:extent cx="5731510" cy="2707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07005"/>
                    </a:xfrm>
                    <a:prstGeom prst="rect">
                      <a:avLst/>
                    </a:prstGeom>
                  </pic:spPr>
                </pic:pic>
              </a:graphicData>
            </a:graphic>
          </wp:inline>
        </w:drawing>
      </w:r>
    </w:p>
    <w:p w14:paraId="444206CC" w14:textId="627C9485" w:rsidR="00562438" w:rsidRDefault="00562438"/>
    <w:p w14:paraId="605A98E4" w14:textId="1050E1E6" w:rsidR="00562438" w:rsidRDefault="00562438">
      <w:r>
        <w:rPr>
          <w:noProof/>
        </w:rPr>
        <w:drawing>
          <wp:inline distT="0" distB="0" distL="0" distR="0" wp14:anchorId="70A532FC" wp14:editId="0CA1DD1E">
            <wp:extent cx="5114925" cy="2305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4925" cy="2305050"/>
                    </a:xfrm>
                    <a:prstGeom prst="rect">
                      <a:avLst/>
                    </a:prstGeom>
                  </pic:spPr>
                </pic:pic>
              </a:graphicData>
            </a:graphic>
          </wp:inline>
        </w:drawing>
      </w:r>
    </w:p>
    <w:p w14:paraId="09F6E0B1" w14:textId="5F169940" w:rsidR="006D7300" w:rsidRDefault="006D7300"/>
    <w:p w14:paraId="64D92C80" w14:textId="763DDB27" w:rsidR="005D5D06" w:rsidRDefault="005D5D06"/>
    <w:p w14:paraId="109ACF5D"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Natural Keys</w:t>
      </w:r>
    </w:p>
    <w:p w14:paraId="1E11D43D"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If a key’s attribute is used for identification independently of the database scheme, it is called a Natural Key. In layman’s language, it means keys are natural if people use them, for example, SSN, Invoice ID, Tax ID, Vehicle ID, person unique identifiers, etc. The attributes of a natural key always exist in real world.</w:t>
      </w:r>
    </w:p>
    <w:p w14:paraId="2D07FD81"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i/>
          <w:iCs/>
          <w:color w:val="282829"/>
          <w:sz w:val="23"/>
          <w:szCs w:val="23"/>
        </w:rPr>
        <w:t>Pros:</w:t>
      </w:r>
    </w:p>
    <w:p w14:paraId="2695136F" w14:textId="77777777" w:rsidR="005D5D06" w:rsidRDefault="005D5D06" w:rsidP="005D5D06">
      <w:pPr>
        <w:pStyle w:val="q-relative"/>
        <w:numPr>
          <w:ilvl w:val="0"/>
          <w:numId w:val="2"/>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No additional Index is required.</w:t>
      </w:r>
    </w:p>
    <w:p w14:paraId="40174D6F" w14:textId="77777777" w:rsidR="005D5D06" w:rsidRDefault="005D5D06" w:rsidP="005D5D06">
      <w:pPr>
        <w:pStyle w:val="q-relative"/>
        <w:numPr>
          <w:ilvl w:val="0"/>
          <w:numId w:val="2"/>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It can be used as a search key.</w:t>
      </w:r>
    </w:p>
    <w:p w14:paraId="5902796F"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i/>
          <w:iCs/>
          <w:color w:val="282829"/>
          <w:sz w:val="23"/>
          <w:szCs w:val="23"/>
        </w:rPr>
        <w:t>Cons:</w:t>
      </w:r>
    </w:p>
    <w:p w14:paraId="4EF9768F" w14:textId="77777777" w:rsidR="005D5D06" w:rsidRDefault="005D5D06" w:rsidP="005D5D06">
      <w:pPr>
        <w:pStyle w:val="q-relative"/>
        <w:numPr>
          <w:ilvl w:val="0"/>
          <w:numId w:val="3"/>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 xml:space="preserve">While using strings, joins are a bit slower as compared to the int data-type joins, storage is more as well. Since storage is more, less data-values get stored </w:t>
      </w:r>
      <w:r>
        <w:rPr>
          <w:rFonts w:ascii="Segoe UI" w:hAnsi="Segoe UI" w:cs="Segoe UI"/>
          <w:color w:val="282829"/>
          <w:sz w:val="23"/>
          <w:szCs w:val="23"/>
        </w:rPr>
        <w:lastRenderedPageBreak/>
        <w:t>per index page. Also, reading strings is a two step process in some RDBMS: one to get the actual length of the string and second to actually perform the read operation to get the value.</w:t>
      </w:r>
    </w:p>
    <w:p w14:paraId="5346209E" w14:textId="77777777" w:rsidR="005D5D06" w:rsidRDefault="005D5D06" w:rsidP="005D5D06">
      <w:pPr>
        <w:pStyle w:val="q-relative"/>
        <w:numPr>
          <w:ilvl w:val="0"/>
          <w:numId w:val="3"/>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Locking contentions can arise while using application driven generation mechanism for the key.</w:t>
      </w:r>
    </w:p>
    <w:p w14:paraId="445E30FA" w14:textId="77777777" w:rsidR="005D5D06" w:rsidRDefault="005D5D06" w:rsidP="005D5D06">
      <w:pPr>
        <w:pStyle w:val="q-relative"/>
        <w:numPr>
          <w:ilvl w:val="0"/>
          <w:numId w:val="3"/>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You can’t enter a record until the value is known since the value has some meaning.</w:t>
      </w:r>
    </w:p>
    <w:p w14:paraId="6C89D004"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Surrogate Keys</w:t>
      </w:r>
    </w:p>
    <w:p w14:paraId="7DFE2A8D"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Surrogate keys have no “business” meaning and their only purpose is to identify a record in the table. They are always generated independently of the current row data. Their generation can be managed by the database system or the server itself.</w:t>
      </w:r>
    </w:p>
    <w:p w14:paraId="1AB3623B"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i/>
          <w:iCs/>
          <w:color w:val="282829"/>
          <w:sz w:val="23"/>
          <w:szCs w:val="23"/>
        </w:rPr>
        <w:t>Pros:</w:t>
      </w:r>
    </w:p>
    <w:p w14:paraId="6ECC2069" w14:textId="77777777" w:rsidR="005D5D06" w:rsidRDefault="005D5D06" w:rsidP="005D5D06">
      <w:pPr>
        <w:pStyle w:val="q-relative"/>
        <w:numPr>
          <w:ilvl w:val="0"/>
          <w:numId w:val="4"/>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Business Logic is not in the keys.</w:t>
      </w:r>
    </w:p>
    <w:p w14:paraId="28045814" w14:textId="77777777" w:rsidR="005D5D06" w:rsidRDefault="005D5D06" w:rsidP="005D5D06">
      <w:pPr>
        <w:pStyle w:val="q-relative"/>
        <w:numPr>
          <w:ilvl w:val="0"/>
          <w:numId w:val="4"/>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Small 4-byte key (the surrogate key will most likely be an integer and SQL Server for example requires only 4 bytes to store it, if a bigint, then 8 bytes).</w:t>
      </w:r>
    </w:p>
    <w:p w14:paraId="49B3BB86" w14:textId="77777777" w:rsidR="005D5D06" w:rsidRDefault="005D5D06" w:rsidP="005D5D06">
      <w:pPr>
        <w:pStyle w:val="q-relative"/>
        <w:numPr>
          <w:ilvl w:val="0"/>
          <w:numId w:val="4"/>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Joins are very fast.</w:t>
      </w:r>
    </w:p>
    <w:p w14:paraId="0F2DEFBB" w14:textId="77777777" w:rsidR="005D5D06" w:rsidRDefault="005D5D06" w:rsidP="005D5D06">
      <w:pPr>
        <w:pStyle w:val="q-relative"/>
        <w:numPr>
          <w:ilvl w:val="0"/>
          <w:numId w:val="4"/>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No locking contentions because of unique constraint (this refers to the waits that get developed when two sessions are trying to insert the same unique business key) as the surrogates get generated by the Database and are cached.</w:t>
      </w:r>
    </w:p>
    <w:p w14:paraId="7052898F" w14:textId="77777777" w:rsidR="005D5D06" w:rsidRDefault="005D5D06" w:rsidP="005D5D0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i/>
          <w:iCs/>
          <w:color w:val="282829"/>
          <w:sz w:val="23"/>
          <w:szCs w:val="23"/>
        </w:rPr>
        <w:t>Cons:</w:t>
      </w:r>
    </w:p>
    <w:p w14:paraId="29742EBC" w14:textId="77777777" w:rsidR="005D5D06" w:rsidRDefault="005D5D06" w:rsidP="005D5D06">
      <w:pPr>
        <w:pStyle w:val="q-relative"/>
        <w:numPr>
          <w:ilvl w:val="0"/>
          <w:numId w:val="5"/>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An additional index is needed.</w:t>
      </w:r>
    </w:p>
    <w:p w14:paraId="69319878" w14:textId="77777777" w:rsidR="005D5D06" w:rsidRDefault="005D5D06" w:rsidP="005D5D06">
      <w:pPr>
        <w:pStyle w:val="q-relative"/>
        <w:numPr>
          <w:ilvl w:val="0"/>
          <w:numId w:val="5"/>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They cannot be used as a search key.</w:t>
      </w:r>
    </w:p>
    <w:p w14:paraId="2EB319F2" w14:textId="77777777" w:rsidR="005D5D06" w:rsidRDefault="005D5D06" w:rsidP="005D5D06">
      <w:pPr>
        <w:pStyle w:val="q-relative"/>
        <w:numPr>
          <w:ilvl w:val="0"/>
          <w:numId w:val="5"/>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If it is database controlled, for products that support multiple databases, different implementations are needed, example: identity in SS2k, before triggers and sequences in Oracle, identity/sequence in DB2 UDB.</w:t>
      </w:r>
    </w:p>
    <w:p w14:paraId="27F73767" w14:textId="77777777" w:rsidR="005D5D06" w:rsidRDefault="005D5D06" w:rsidP="005D5D06">
      <w:pPr>
        <w:pStyle w:val="q-relative"/>
        <w:numPr>
          <w:ilvl w:val="0"/>
          <w:numId w:val="5"/>
        </w:numPr>
        <w:shd w:val="clear" w:color="auto" w:fill="FFFFFF"/>
        <w:spacing w:before="0" w:beforeAutospacing="0" w:after="0" w:afterAutospacing="0"/>
        <w:ind w:left="480" w:right="480"/>
        <w:rPr>
          <w:rFonts w:ascii="Segoe UI" w:hAnsi="Segoe UI" w:cs="Segoe UI"/>
          <w:color w:val="282829"/>
          <w:sz w:val="23"/>
          <w:szCs w:val="23"/>
        </w:rPr>
      </w:pPr>
      <w:r>
        <w:rPr>
          <w:rFonts w:ascii="Segoe UI" w:hAnsi="Segoe UI" w:cs="Segoe UI"/>
          <w:color w:val="282829"/>
          <w:sz w:val="23"/>
          <w:szCs w:val="23"/>
        </w:rPr>
        <w:t>Always requires a join when browsing the child tables.</w:t>
      </w:r>
    </w:p>
    <w:p w14:paraId="3E0D69FE" w14:textId="4F73315C" w:rsidR="005D5D06" w:rsidRDefault="005D5D06"/>
    <w:p w14:paraId="11397F79" w14:textId="2D7E146A" w:rsidR="00352224" w:rsidRDefault="00352224">
      <w:r>
        <w:rPr>
          <w:noProof/>
        </w:rPr>
        <w:drawing>
          <wp:inline distT="0" distB="0" distL="0" distR="0" wp14:anchorId="148A621B" wp14:editId="0313E67E">
            <wp:extent cx="5731510" cy="17252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25295"/>
                    </a:xfrm>
                    <a:prstGeom prst="rect">
                      <a:avLst/>
                    </a:prstGeom>
                  </pic:spPr>
                </pic:pic>
              </a:graphicData>
            </a:graphic>
          </wp:inline>
        </w:drawing>
      </w:r>
    </w:p>
    <w:p w14:paraId="58E1F988" w14:textId="77777777" w:rsidR="00352224" w:rsidRDefault="00352224"/>
    <w:p w14:paraId="232BE851" w14:textId="3DE315D3" w:rsidR="00B42B48" w:rsidRDefault="00640568">
      <w:r>
        <w:rPr>
          <w:noProof/>
        </w:rPr>
        <w:lastRenderedPageBreak/>
        <w:drawing>
          <wp:inline distT="0" distB="0" distL="0" distR="0" wp14:anchorId="5548CFDF" wp14:editId="60DDF3E9">
            <wp:extent cx="5731510" cy="30791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9115"/>
                    </a:xfrm>
                    <a:prstGeom prst="rect">
                      <a:avLst/>
                    </a:prstGeom>
                  </pic:spPr>
                </pic:pic>
              </a:graphicData>
            </a:graphic>
          </wp:inline>
        </w:drawing>
      </w:r>
    </w:p>
    <w:p w14:paraId="4BC913DF" w14:textId="2D7F3053" w:rsidR="00640568" w:rsidRDefault="00640568"/>
    <w:p w14:paraId="036DA444" w14:textId="566680CC" w:rsidR="0082366A" w:rsidRDefault="0082366A">
      <w:r>
        <w:rPr>
          <w:noProof/>
        </w:rPr>
        <w:drawing>
          <wp:inline distT="0" distB="0" distL="0" distR="0" wp14:anchorId="4346D6BE" wp14:editId="750A5ED8">
            <wp:extent cx="5731510" cy="36461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6170"/>
                    </a:xfrm>
                    <a:prstGeom prst="rect">
                      <a:avLst/>
                    </a:prstGeom>
                  </pic:spPr>
                </pic:pic>
              </a:graphicData>
            </a:graphic>
          </wp:inline>
        </w:drawing>
      </w:r>
    </w:p>
    <w:p w14:paraId="3567FB3C" w14:textId="711E0090" w:rsidR="006C5C8A" w:rsidRDefault="006C5C8A"/>
    <w:p w14:paraId="2708975D" w14:textId="08E52906" w:rsidR="006C5C8A" w:rsidRDefault="006C5C8A"/>
    <w:p w14:paraId="5A6391E9" w14:textId="07F89B98" w:rsidR="00C423C2" w:rsidRDefault="00C423C2">
      <w:r>
        <w:rPr>
          <w:noProof/>
        </w:rPr>
        <w:lastRenderedPageBreak/>
        <w:drawing>
          <wp:inline distT="0" distB="0" distL="0" distR="0" wp14:anchorId="06F81053" wp14:editId="62247CDC">
            <wp:extent cx="5731510" cy="31076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07690"/>
                    </a:xfrm>
                    <a:prstGeom prst="rect">
                      <a:avLst/>
                    </a:prstGeom>
                  </pic:spPr>
                </pic:pic>
              </a:graphicData>
            </a:graphic>
          </wp:inline>
        </w:drawing>
      </w:r>
    </w:p>
    <w:p w14:paraId="6775BFA7" w14:textId="4EC8F37D" w:rsidR="005B5E89" w:rsidRDefault="005B5E89">
      <w:pPr>
        <w:rPr>
          <w:noProof/>
        </w:rPr>
      </w:pPr>
    </w:p>
    <w:p w14:paraId="0E31E8C4" w14:textId="1C11C8B3" w:rsidR="00C87B1C" w:rsidRDefault="00C87B1C">
      <w:r>
        <w:rPr>
          <w:noProof/>
        </w:rPr>
        <w:drawing>
          <wp:inline distT="0" distB="0" distL="0" distR="0" wp14:anchorId="6244412C" wp14:editId="07F6A482">
            <wp:extent cx="5731510" cy="33794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79470"/>
                    </a:xfrm>
                    <a:prstGeom prst="rect">
                      <a:avLst/>
                    </a:prstGeom>
                  </pic:spPr>
                </pic:pic>
              </a:graphicData>
            </a:graphic>
          </wp:inline>
        </w:drawing>
      </w:r>
    </w:p>
    <w:p w14:paraId="714D3AB7" w14:textId="77777777" w:rsidR="00C87B1C" w:rsidRDefault="00C87B1C"/>
    <w:p w14:paraId="4AFD8864" w14:textId="61B2CAB2" w:rsidR="00C423C2" w:rsidRDefault="00C423C2"/>
    <w:p w14:paraId="23170C19" w14:textId="6F5FA8CC" w:rsidR="00007385" w:rsidRDefault="00007385">
      <w:r>
        <w:rPr>
          <w:noProof/>
        </w:rPr>
        <w:lastRenderedPageBreak/>
        <w:drawing>
          <wp:inline distT="0" distB="0" distL="0" distR="0" wp14:anchorId="7F9F007A" wp14:editId="039B141F">
            <wp:extent cx="5731510" cy="35617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61715"/>
                    </a:xfrm>
                    <a:prstGeom prst="rect">
                      <a:avLst/>
                    </a:prstGeom>
                  </pic:spPr>
                </pic:pic>
              </a:graphicData>
            </a:graphic>
          </wp:inline>
        </w:drawing>
      </w:r>
    </w:p>
    <w:p w14:paraId="43DB9B83" w14:textId="410D401E" w:rsidR="00007385" w:rsidRDefault="00007385"/>
    <w:p w14:paraId="346196F1" w14:textId="0BC0E23A" w:rsidR="00007385" w:rsidRDefault="00007385"/>
    <w:p w14:paraId="01B37F00" w14:textId="38D0D982" w:rsidR="00083781" w:rsidRDefault="00083781">
      <w:r>
        <w:rPr>
          <w:noProof/>
        </w:rPr>
        <w:drawing>
          <wp:inline distT="0" distB="0" distL="0" distR="0" wp14:anchorId="11964BD8" wp14:editId="48781510">
            <wp:extent cx="5731510" cy="32613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61360"/>
                    </a:xfrm>
                    <a:prstGeom prst="rect">
                      <a:avLst/>
                    </a:prstGeom>
                  </pic:spPr>
                </pic:pic>
              </a:graphicData>
            </a:graphic>
          </wp:inline>
        </w:drawing>
      </w:r>
    </w:p>
    <w:p w14:paraId="69EB313B" w14:textId="77777777" w:rsidR="00863376" w:rsidRDefault="00863376" w:rsidP="0086337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1. Transaction Fact Table</w:t>
      </w:r>
    </w:p>
    <w:p w14:paraId="7ECC987E"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t>The transaction fact table is a basic approach to operate the businesses. These fact tables represent an event that occurs at the primary point. A line exists in the fact table for the customer or product when the transaction occurs.</w:t>
      </w:r>
    </w:p>
    <w:p w14:paraId="0A0327D7"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lastRenderedPageBreak/>
        <w:t>Many rows in a fact table connect to a customer or product because they are involved in multiple transactions. Transaction data is often structured quickly in a one-dimensional framework. The lowest-level data is the rawest dimensional data that cannot be done by summarized data.</w:t>
      </w:r>
    </w:p>
    <w:p w14:paraId="361C2591" w14:textId="77777777" w:rsidR="00863376" w:rsidRDefault="00863376" w:rsidP="0086337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2. Snapshot Fact Table</w:t>
      </w:r>
    </w:p>
    <w:p w14:paraId="70DA09EF"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t>The snapshot fact table describes the state of things at a particular time and contains many </w:t>
      </w:r>
      <w:r>
        <w:rPr>
          <w:rStyle w:val="Strong"/>
          <w:rFonts w:ascii="Verdana" w:hAnsi="Verdana"/>
          <w:color w:val="000000"/>
          <w:sz w:val="21"/>
          <w:szCs w:val="21"/>
        </w:rPr>
        <w:t>semi-additive</w:t>
      </w:r>
      <w:r>
        <w:rPr>
          <w:rFonts w:ascii="Verdana" w:hAnsi="Verdana"/>
          <w:color w:val="000000"/>
          <w:sz w:val="21"/>
          <w:szCs w:val="21"/>
        </w:rPr>
        <w:t> and </w:t>
      </w:r>
      <w:r>
        <w:rPr>
          <w:rStyle w:val="Strong"/>
          <w:rFonts w:ascii="Verdana" w:hAnsi="Verdana"/>
          <w:color w:val="000000"/>
          <w:sz w:val="21"/>
          <w:szCs w:val="21"/>
        </w:rPr>
        <w:t>non-additive</w:t>
      </w:r>
      <w:r>
        <w:rPr>
          <w:rFonts w:ascii="Verdana" w:hAnsi="Verdana"/>
          <w:color w:val="000000"/>
          <w:sz w:val="21"/>
          <w:szCs w:val="21"/>
        </w:rPr>
        <w:t> facts.</w:t>
      </w:r>
    </w:p>
    <w:p w14:paraId="77BC02FE" w14:textId="77777777" w:rsidR="00863376" w:rsidRDefault="00863376" w:rsidP="00863376">
      <w:pPr>
        <w:pStyle w:val="NormalWeb"/>
        <w:shd w:val="clear" w:color="auto" w:fill="FFFFFF"/>
        <w:rPr>
          <w:rFonts w:ascii="Verdana" w:hAnsi="Verdana"/>
          <w:color w:val="000000"/>
          <w:sz w:val="21"/>
          <w:szCs w:val="21"/>
        </w:rPr>
      </w:pPr>
      <w:r>
        <w:rPr>
          <w:rStyle w:val="Strong"/>
          <w:rFonts w:ascii="Verdana" w:hAnsi="Verdana"/>
          <w:color w:val="000000"/>
          <w:sz w:val="21"/>
          <w:szCs w:val="21"/>
        </w:rPr>
        <w:t>Example:</w:t>
      </w:r>
      <w:r>
        <w:rPr>
          <w:rFonts w:ascii="Verdana" w:hAnsi="Verdana"/>
          <w:color w:val="000000"/>
          <w:sz w:val="21"/>
          <w:szCs w:val="21"/>
        </w:rPr>
        <w:t> The daily equilibrium fact is expressed by the customer dimension but not by the time dimension.</w:t>
      </w:r>
    </w:p>
    <w:p w14:paraId="02CBBD24"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t>Periodic snapshots require the performance of the business at regular and estimated time intervals. Unlike a transaction fact table where we load a row for each event, with periodic snapshots, we take a picture of the activity at the end of the day, week, or month, and then another picture at the end of the next period.</w:t>
      </w:r>
    </w:p>
    <w:p w14:paraId="5D23D316" w14:textId="77777777" w:rsidR="00863376" w:rsidRDefault="00863376" w:rsidP="00863376">
      <w:pPr>
        <w:pStyle w:val="NormalWeb"/>
        <w:shd w:val="clear" w:color="auto" w:fill="FFFFFF"/>
        <w:rPr>
          <w:rFonts w:ascii="Verdana" w:hAnsi="Verdana"/>
          <w:color w:val="000000"/>
          <w:sz w:val="21"/>
          <w:szCs w:val="21"/>
        </w:rPr>
      </w:pPr>
      <w:r>
        <w:rPr>
          <w:rStyle w:val="Strong"/>
          <w:rFonts w:ascii="Verdana" w:hAnsi="Verdana"/>
          <w:color w:val="000000"/>
          <w:sz w:val="21"/>
          <w:szCs w:val="21"/>
        </w:rPr>
        <w:t>Example:</w:t>
      </w:r>
      <w:r>
        <w:rPr>
          <w:rFonts w:ascii="Verdana" w:hAnsi="Verdana"/>
          <w:color w:val="000000"/>
          <w:sz w:val="21"/>
          <w:szCs w:val="21"/>
        </w:rPr>
        <w:t> Performance summary of a salesman during the previous month.</w:t>
      </w:r>
    </w:p>
    <w:p w14:paraId="4265D7FF" w14:textId="77777777" w:rsidR="00863376" w:rsidRDefault="00863376" w:rsidP="0086337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3. Accumulated Fact Sheet</w:t>
      </w:r>
    </w:p>
    <w:p w14:paraId="581C3CC8"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t>The accumulated fact table is used to show the activity of a process that has a beginning and an end.</w:t>
      </w:r>
    </w:p>
    <w:p w14:paraId="4E54BB1E"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t>For example, we are processing an order. An order remains in the process until it will be processed. As the step towards completing the order is completed, the corresponding row in the fact table is updated.</w:t>
      </w:r>
    </w:p>
    <w:p w14:paraId="239B4E68" w14:textId="77777777" w:rsidR="00863376" w:rsidRDefault="00863376" w:rsidP="0086337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Fact less Facts</w:t>
      </w:r>
    </w:p>
    <w:p w14:paraId="181BC3D3" w14:textId="77777777" w:rsidR="00863376" w:rsidRDefault="00863376" w:rsidP="00863376">
      <w:pPr>
        <w:pStyle w:val="NormalWeb"/>
        <w:shd w:val="clear" w:color="auto" w:fill="FFFFFF"/>
        <w:rPr>
          <w:rFonts w:ascii="Verdana" w:hAnsi="Verdana"/>
          <w:color w:val="000000"/>
          <w:sz w:val="21"/>
          <w:szCs w:val="21"/>
        </w:rPr>
      </w:pPr>
      <w:r>
        <w:rPr>
          <w:rFonts w:ascii="Verdana" w:hAnsi="Verdana"/>
          <w:color w:val="000000"/>
          <w:sz w:val="21"/>
          <w:szCs w:val="21"/>
        </w:rPr>
        <w:t>We have also a transaction fact tables which contain no measures. We call it as fact less fact tables. These tables are used to capture the action of the business process. </w:t>
      </w:r>
      <w:r>
        <w:rPr>
          <w:rStyle w:val="Strong"/>
          <w:rFonts w:ascii="Verdana" w:hAnsi="Verdana"/>
          <w:color w:val="000000"/>
          <w:sz w:val="21"/>
          <w:szCs w:val="21"/>
        </w:rPr>
        <w:t>For example,</w:t>
      </w:r>
      <w:r>
        <w:rPr>
          <w:rFonts w:ascii="Verdana" w:hAnsi="Verdana"/>
          <w:color w:val="000000"/>
          <w:sz w:val="21"/>
          <w:szCs w:val="21"/>
        </w:rPr>
        <w:t> a criminal case is a simple fact with no measures but can have a lot of dimensional attributes associated with the fact.</w:t>
      </w:r>
    </w:p>
    <w:p w14:paraId="3F351190" w14:textId="40044A71" w:rsidR="00863376" w:rsidRDefault="00863376"/>
    <w:p w14:paraId="7FA8A32B" w14:textId="6CE57F67" w:rsidR="00D873F8" w:rsidRDefault="00D873F8">
      <w:r>
        <w:rPr>
          <w:noProof/>
        </w:rPr>
        <w:lastRenderedPageBreak/>
        <w:drawing>
          <wp:inline distT="0" distB="0" distL="0" distR="0" wp14:anchorId="4D5D8DF6" wp14:editId="1C907502">
            <wp:extent cx="5731510" cy="23698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69820"/>
                    </a:xfrm>
                    <a:prstGeom prst="rect">
                      <a:avLst/>
                    </a:prstGeom>
                  </pic:spPr>
                </pic:pic>
              </a:graphicData>
            </a:graphic>
          </wp:inline>
        </w:drawing>
      </w:r>
    </w:p>
    <w:p w14:paraId="3B557CAB" w14:textId="5A1A1F7B" w:rsidR="00D873F8" w:rsidRDefault="00E82048">
      <w:r>
        <w:rPr>
          <w:noProof/>
        </w:rPr>
        <w:drawing>
          <wp:inline distT="0" distB="0" distL="0" distR="0" wp14:anchorId="722581E0" wp14:editId="4A131BB1">
            <wp:extent cx="5731510" cy="25774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77465"/>
                    </a:xfrm>
                    <a:prstGeom prst="rect">
                      <a:avLst/>
                    </a:prstGeom>
                  </pic:spPr>
                </pic:pic>
              </a:graphicData>
            </a:graphic>
          </wp:inline>
        </w:drawing>
      </w:r>
    </w:p>
    <w:p w14:paraId="373684C8" w14:textId="7072027A" w:rsidR="00E82048" w:rsidRDefault="00E82048"/>
    <w:p w14:paraId="60D5FA6E" w14:textId="59C7D247" w:rsidR="00DC1533" w:rsidRDefault="00DC1533">
      <w:r>
        <w:rPr>
          <w:noProof/>
        </w:rPr>
        <w:drawing>
          <wp:inline distT="0" distB="0" distL="0" distR="0" wp14:anchorId="0AD82F81" wp14:editId="73AB7295">
            <wp:extent cx="5731510" cy="27724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2410"/>
                    </a:xfrm>
                    <a:prstGeom prst="rect">
                      <a:avLst/>
                    </a:prstGeom>
                  </pic:spPr>
                </pic:pic>
              </a:graphicData>
            </a:graphic>
          </wp:inline>
        </w:drawing>
      </w:r>
    </w:p>
    <w:p w14:paraId="61DAC7A1" w14:textId="27834B83" w:rsidR="00B314B3" w:rsidRDefault="00B314B3"/>
    <w:p w14:paraId="72F4B4F5" w14:textId="1E8DE78B" w:rsidR="009C4B8D" w:rsidRDefault="009C4B8D">
      <w:r>
        <w:rPr>
          <w:noProof/>
        </w:rPr>
        <w:lastRenderedPageBreak/>
        <w:drawing>
          <wp:inline distT="0" distB="0" distL="0" distR="0" wp14:anchorId="0E02B04E" wp14:editId="4903AB5F">
            <wp:extent cx="5731510" cy="31915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91510"/>
                    </a:xfrm>
                    <a:prstGeom prst="rect">
                      <a:avLst/>
                    </a:prstGeom>
                  </pic:spPr>
                </pic:pic>
              </a:graphicData>
            </a:graphic>
          </wp:inline>
        </w:drawing>
      </w:r>
    </w:p>
    <w:p w14:paraId="44F887E0" w14:textId="0D81880D" w:rsidR="00392239" w:rsidRDefault="00392239"/>
    <w:p w14:paraId="3D4D0EE0" w14:textId="5F1A0E0E" w:rsidR="00392239" w:rsidRDefault="000B2AA5">
      <w:r>
        <w:rPr>
          <w:noProof/>
        </w:rPr>
        <w:drawing>
          <wp:inline distT="0" distB="0" distL="0" distR="0" wp14:anchorId="5AF6D464" wp14:editId="7407822E">
            <wp:extent cx="5731510" cy="18878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87855"/>
                    </a:xfrm>
                    <a:prstGeom prst="rect">
                      <a:avLst/>
                    </a:prstGeom>
                  </pic:spPr>
                </pic:pic>
              </a:graphicData>
            </a:graphic>
          </wp:inline>
        </w:drawing>
      </w:r>
    </w:p>
    <w:p w14:paraId="059A05EF" w14:textId="1B58F558" w:rsidR="000B2AA5" w:rsidRDefault="000B2AA5"/>
    <w:p w14:paraId="3EC8E724" w14:textId="1610FD86" w:rsidR="00926FAA" w:rsidRDefault="00926FAA">
      <w:r>
        <w:rPr>
          <w:noProof/>
        </w:rPr>
        <w:drawing>
          <wp:inline distT="0" distB="0" distL="0" distR="0" wp14:anchorId="76160804" wp14:editId="7890EA7D">
            <wp:extent cx="5731510" cy="1639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39570"/>
                    </a:xfrm>
                    <a:prstGeom prst="rect">
                      <a:avLst/>
                    </a:prstGeom>
                  </pic:spPr>
                </pic:pic>
              </a:graphicData>
            </a:graphic>
          </wp:inline>
        </w:drawing>
      </w:r>
      <w:r w:rsidR="00DF760C">
        <w:t>s</w:t>
      </w:r>
    </w:p>
    <w:p w14:paraId="24DAC3F7" w14:textId="70EA9962" w:rsidR="00DF760C" w:rsidRDefault="00DF760C"/>
    <w:p w14:paraId="730B3DD5" w14:textId="3C9E7630" w:rsidR="005E0C3F" w:rsidRDefault="005E0C3F">
      <w:r>
        <w:rPr>
          <w:noProof/>
        </w:rPr>
        <w:lastRenderedPageBreak/>
        <w:drawing>
          <wp:inline distT="0" distB="0" distL="0" distR="0" wp14:anchorId="4FA2A0FC" wp14:editId="3E75E704">
            <wp:extent cx="5731510" cy="35871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87115"/>
                    </a:xfrm>
                    <a:prstGeom prst="rect">
                      <a:avLst/>
                    </a:prstGeom>
                  </pic:spPr>
                </pic:pic>
              </a:graphicData>
            </a:graphic>
          </wp:inline>
        </w:drawing>
      </w:r>
    </w:p>
    <w:p w14:paraId="2628EF1F" w14:textId="0B6A5062" w:rsidR="0040492E" w:rsidRDefault="0040492E"/>
    <w:p w14:paraId="089A6418" w14:textId="7C8EE93B" w:rsidR="0040492E" w:rsidRDefault="0040492E"/>
    <w:p w14:paraId="1196664F" w14:textId="020619F3" w:rsidR="00F56990" w:rsidRDefault="00F56990">
      <w:r>
        <w:rPr>
          <w:noProof/>
        </w:rPr>
        <w:drawing>
          <wp:inline distT="0" distB="0" distL="0" distR="0" wp14:anchorId="6B2B88DE" wp14:editId="17F08AB6">
            <wp:extent cx="5731510" cy="31127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12770"/>
                    </a:xfrm>
                    <a:prstGeom prst="rect">
                      <a:avLst/>
                    </a:prstGeom>
                  </pic:spPr>
                </pic:pic>
              </a:graphicData>
            </a:graphic>
          </wp:inline>
        </w:drawing>
      </w:r>
    </w:p>
    <w:p w14:paraId="3F1E2ABC" w14:textId="0A02EADC" w:rsidR="00F56990" w:rsidRDefault="00F56990"/>
    <w:p w14:paraId="2CF89D70" w14:textId="2E7E2DC6" w:rsidR="007D15A8" w:rsidRDefault="007D15A8">
      <w:r>
        <w:rPr>
          <w:noProof/>
        </w:rPr>
        <w:lastRenderedPageBreak/>
        <w:drawing>
          <wp:inline distT="0" distB="0" distL="0" distR="0" wp14:anchorId="2CDDB341" wp14:editId="6EEAB3CF">
            <wp:extent cx="5731510" cy="30949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94990"/>
                    </a:xfrm>
                    <a:prstGeom prst="rect">
                      <a:avLst/>
                    </a:prstGeom>
                  </pic:spPr>
                </pic:pic>
              </a:graphicData>
            </a:graphic>
          </wp:inline>
        </w:drawing>
      </w:r>
    </w:p>
    <w:p w14:paraId="39AED541" w14:textId="0337EDAB" w:rsidR="00953A06" w:rsidRDefault="00953A06"/>
    <w:p w14:paraId="13A55E70" w14:textId="334A6353" w:rsidR="00953A06" w:rsidRDefault="00953A06"/>
    <w:p w14:paraId="47D1300F" w14:textId="460E3FC6" w:rsidR="00754A64" w:rsidRDefault="00754A64">
      <w:r>
        <w:rPr>
          <w:noProof/>
        </w:rPr>
        <w:drawing>
          <wp:inline distT="0" distB="0" distL="0" distR="0" wp14:anchorId="7FA379A0" wp14:editId="5DB21F7A">
            <wp:extent cx="5731510" cy="14725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72565"/>
                    </a:xfrm>
                    <a:prstGeom prst="rect">
                      <a:avLst/>
                    </a:prstGeom>
                  </pic:spPr>
                </pic:pic>
              </a:graphicData>
            </a:graphic>
          </wp:inline>
        </w:drawing>
      </w:r>
    </w:p>
    <w:p w14:paraId="2BB17AC1" w14:textId="344F5901" w:rsidR="00286191" w:rsidRDefault="00286191"/>
    <w:p w14:paraId="6316586C" w14:textId="44F2A633" w:rsidR="0067573B" w:rsidRDefault="0067573B">
      <w:r>
        <w:rPr>
          <w:noProof/>
        </w:rPr>
        <w:drawing>
          <wp:inline distT="0" distB="0" distL="0" distR="0" wp14:anchorId="1CF9123E" wp14:editId="28321C6A">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4670"/>
                    </a:xfrm>
                    <a:prstGeom prst="rect">
                      <a:avLst/>
                    </a:prstGeom>
                  </pic:spPr>
                </pic:pic>
              </a:graphicData>
            </a:graphic>
          </wp:inline>
        </w:drawing>
      </w:r>
    </w:p>
    <w:p w14:paraId="2BDEBB0F" w14:textId="575097E8" w:rsidR="00472936" w:rsidRDefault="00472936">
      <w:r>
        <w:rPr>
          <w:noProof/>
        </w:rPr>
        <w:lastRenderedPageBreak/>
        <w:drawing>
          <wp:inline distT="0" distB="0" distL="0" distR="0" wp14:anchorId="6FC370DC" wp14:editId="4F66048F">
            <wp:extent cx="5731510" cy="27844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84475"/>
                    </a:xfrm>
                    <a:prstGeom prst="rect">
                      <a:avLst/>
                    </a:prstGeom>
                  </pic:spPr>
                </pic:pic>
              </a:graphicData>
            </a:graphic>
          </wp:inline>
        </w:drawing>
      </w:r>
    </w:p>
    <w:p w14:paraId="49E083AF" w14:textId="4528B9B3" w:rsidR="008D0ECF" w:rsidRDefault="008D0ECF"/>
    <w:p w14:paraId="4668DBCC" w14:textId="4F4C4472" w:rsidR="008D0ECF" w:rsidRDefault="008D0ECF">
      <w:r>
        <w:rPr>
          <w:noProof/>
        </w:rPr>
        <w:drawing>
          <wp:inline distT="0" distB="0" distL="0" distR="0" wp14:anchorId="05439B8C" wp14:editId="2995FD07">
            <wp:extent cx="5731510" cy="34194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19475"/>
                    </a:xfrm>
                    <a:prstGeom prst="rect">
                      <a:avLst/>
                    </a:prstGeom>
                  </pic:spPr>
                </pic:pic>
              </a:graphicData>
            </a:graphic>
          </wp:inline>
        </w:drawing>
      </w:r>
    </w:p>
    <w:p w14:paraId="3BEABA1B" w14:textId="36F27ED7" w:rsidR="008610C7" w:rsidRDefault="008610C7"/>
    <w:p w14:paraId="0FF8E091" w14:textId="05365D67" w:rsidR="008610C7" w:rsidRDefault="008610C7">
      <w:r>
        <w:rPr>
          <w:noProof/>
        </w:rPr>
        <w:drawing>
          <wp:inline distT="0" distB="0" distL="0" distR="0" wp14:anchorId="78C5FDB1" wp14:editId="1FFE397E">
            <wp:extent cx="5731510" cy="17805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80540"/>
                    </a:xfrm>
                    <a:prstGeom prst="rect">
                      <a:avLst/>
                    </a:prstGeom>
                  </pic:spPr>
                </pic:pic>
              </a:graphicData>
            </a:graphic>
          </wp:inline>
        </w:drawing>
      </w:r>
    </w:p>
    <w:p w14:paraId="11A9DD10" w14:textId="3C925B78" w:rsidR="00593467" w:rsidRDefault="00593467"/>
    <w:p w14:paraId="55CBEE53" w14:textId="5C29CC98" w:rsidR="00593467" w:rsidRDefault="00214A92">
      <w:r>
        <w:rPr>
          <w:noProof/>
        </w:rPr>
        <w:drawing>
          <wp:inline distT="0" distB="0" distL="0" distR="0" wp14:anchorId="15415D0F" wp14:editId="13962E17">
            <wp:extent cx="5731510" cy="28594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59405"/>
                    </a:xfrm>
                    <a:prstGeom prst="rect">
                      <a:avLst/>
                    </a:prstGeom>
                  </pic:spPr>
                </pic:pic>
              </a:graphicData>
            </a:graphic>
          </wp:inline>
        </w:drawing>
      </w:r>
    </w:p>
    <w:p w14:paraId="4A9AC4B3" w14:textId="2E78ECEE" w:rsidR="00A93877" w:rsidRDefault="00A93877"/>
    <w:p w14:paraId="7026417F" w14:textId="771646C2" w:rsidR="00A93877" w:rsidRDefault="00A93877">
      <w:r>
        <w:rPr>
          <w:noProof/>
        </w:rPr>
        <w:drawing>
          <wp:inline distT="0" distB="0" distL="0" distR="0" wp14:anchorId="54B64B26" wp14:editId="2F943A56">
            <wp:extent cx="5731510" cy="261556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15565"/>
                    </a:xfrm>
                    <a:prstGeom prst="rect">
                      <a:avLst/>
                    </a:prstGeom>
                  </pic:spPr>
                </pic:pic>
              </a:graphicData>
            </a:graphic>
          </wp:inline>
        </w:drawing>
      </w:r>
    </w:p>
    <w:p w14:paraId="2CA5699A" w14:textId="60D10CCA" w:rsidR="00987EB3" w:rsidRDefault="00987EB3"/>
    <w:p w14:paraId="4EE48509" w14:textId="6338E8C1" w:rsidR="00987EB3" w:rsidRDefault="00987EB3">
      <w:r>
        <w:rPr>
          <w:noProof/>
        </w:rPr>
        <w:lastRenderedPageBreak/>
        <w:drawing>
          <wp:inline distT="0" distB="0" distL="0" distR="0" wp14:anchorId="0FD08C61" wp14:editId="520289FA">
            <wp:extent cx="5731510" cy="27940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94000"/>
                    </a:xfrm>
                    <a:prstGeom prst="rect">
                      <a:avLst/>
                    </a:prstGeom>
                  </pic:spPr>
                </pic:pic>
              </a:graphicData>
            </a:graphic>
          </wp:inline>
        </w:drawing>
      </w:r>
    </w:p>
    <w:p w14:paraId="194619CB" w14:textId="546B5B1D" w:rsidR="00B44172" w:rsidRDefault="00B44172"/>
    <w:p w14:paraId="35933D7B" w14:textId="7753EB3B" w:rsidR="00A721E7" w:rsidRDefault="00A721E7">
      <w:r>
        <w:rPr>
          <w:noProof/>
        </w:rPr>
        <w:drawing>
          <wp:inline distT="0" distB="0" distL="0" distR="0" wp14:anchorId="62B8D3D0" wp14:editId="09D97B18">
            <wp:extent cx="5731510" cy="21615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61540"/>
                    </a:xfrm>
                    <a:prstGeom prst="rect">
                      <a:avLst/>
                    </a:prstGeom>
                  </pic:spPr>
                </pic:pic>
              </a:graphicData>
            </a:graphic>
          </wp:inline>
        </w:drawing>
      </w:r>
    </w:p>
    <w:p w14:paraId="69743A61" w14:textId="36C6DF80" w:rsidR="00A721E7" w:rsidRDefault="00A721E7"/>
    <w:p w14:paraId="0679068C" w14:textId="252773D3" w:rsidR="00A721E7" w:rsidRDefault="00E458D5">
      <w:r>
        <w:rPr>
          <w:noProof/>
        </w:rPr>
        <w:drawing>
          <wp:inline distT="0" distB="0" distL="0" distR="0" wp14:anchorId="6BDC5E06" wp14:editId="778ADC04">
            <wp:extent cx="5731510" cy="2909570"/>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09570"/>
                    </a:xfrm>
                    <a:prstGeom prst="rect">
                      <a:avLst/>
                    </a:prstGeom>
                  </pic:spPr>
                </pic:pic>
              </a:graphicData>
            </a:graphic>
          </wp:inline>
        </w:drawing>
      </w:r>
    </w:p>
    <w:p w14:paraId="75932E8E" w14:textId="32DD860A" w:rsidR="00E458D5" w:rsidRDefault="00EA7610">
      <w:r>
        <w:rPr>
          <w:noProof/>
        </w:rPr>
        <w:lastRenderedPageBreak/>
        <w:drawing>
          <wp:inline distT="0" distB="0" distL="0" distR="0" wp14:anchorId="7392B270" wp14:editId="62BA27D2">
            <wp:extent cx="5731510" cy="31489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48965"/>
                    </a:xfrm>
                    <a:prstGeom prst="rect">
                      <a:avLst/>
                    </a:prstGeom>
                  </pic:spPr>
                </pic:pic>
              </a:graphicData>
            </a:graphic>
          </wp:inline>
        </w:drawing>
      </w:r>
    </w:p>
    <w:p w14:paraId="776C04C5" w14:textId="0600034A" w:rsidR="007B5824" w:rsidRDefault="007B5824"/>
    <w:p w14:paraId="498ADBF7" w14:textId="50EE72A1" w:rsidR="007B5824" w:rsidRDefault="007B5824">
      <w:r>
        <w:rPr>
          <w:noProof/>
        </w:rPr>
        <w:drawing>
          <wp:inline distT="0" distB="0" distL="0" distR="0" wp14:anchorId="20091BF2" wp14:editId="328FC7BD">
            <wp:extent cx="5731510" cy="29952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95295"/>
                    </a:xfrm>
                    <a:prstGeom prst="rect">
                      <a:avLst/>
                    </a:prstGeom>
                  </pic:spPr>
                </pic:pic>
              </a:graphicData>
            </a:graphic>
          </wp:inline>
        </w:drawing>
      </w:r>
    </w:p>
    <w:p w14:paraId="66B06393" w14:textId="29875BEC" w:rsidR="007B5824" w:rsidRDefault="000B291E">
      <w:r>
        <w:rPr>
          <w:noProof/>
        </w:rPr>
        <w:lastRenderedPageBreak/>
        <w:drawing>
          <wp:inline distT="0" distB="0" distL="0" distR="0" wp14:anchorId="5321B25A" wp14:editId="3457DB5D">
            <wp:extent cx="5731510" cy="24942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94280"/>
                    </a:xfrm>
                    <a:prstGeom prst="rect">
                      <a:avLst/>
                    </a:prstGeom>
                  </pic:spPr>
                </pic:pic>
              </a:graphicData>
            </a:graphic>
          </wp:inline>
        </w:drawing>
      </w:r>
    </w:p>
    <w:p w14:paraId="48DE3E1B" w14:textId="5FC27A6D" w:rsidR="000B291E" w:rsidRDefault="00E71997">
      <w:r>
        <w:rPr>
          <w:noProof/>
        </w:rPr>
        <w:drawing>
          <wp:inline distT="0" distB="0" distL="0" distR="0" wp14:anchorId="7761E4C4" wp14:editId="01922C84">
            <wp:extent cx="3533775" cy="24479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3775" cy="2447925"/>
                    </a:xfrm>
                    <a:prstGeom prst="rect">
                      <a:avLst/>
                    </a:prstGeom>
                  </pic:spPr>
                </pic:pic>
              </a:graphicData>
            </a:graphic>
          </wp:inline>
        </w:drawing>
      </w:r>
    </w:p>
    <w:p w14:paraId="42DF8376" w14:textId="361C5898" w:rsidR="00E71997" w:rsidRDefault="0091596F">
      <w:r>
        <w:rPr>
          <w:noProof/>
        </w:rPr>
        <w:drawing>
          <wp:inline distT="0" distB="0" distL="0" distR="0" wp14:anchorId="538B1E09" wp14:editId="77D80A9E">
            <wp:extent cx="5731510" cy="26117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1755"/>
                    </a:xfrm>
                    <a:prstGeom prst="rect">
                      <a:avLst/>
                    </a:prstGeom>
                  </pic:spPr>
                </pic:pic>
              </a:graphicData>
            </a:graphic>
          </wp:inline>
        </w:drawing>
      </w:r>
    </w:p>
    <w:p w14:paraId="787F892B" w14:textId="08FEE423" w:rsidR="0091596F" w:rsidRDefault="0091596F"/>
    <w:p w14:paraId="3582C42B" w14:textId="4366B584" w:rsidR="006F47CF" w:rsidRDefault="006F47CF">
      <w:r>
        <w:rPr>
          <w:noProof/>
        </w:rPr>
        <w:lastRenderedPageBreak/>
        <w:drawing>
          <wp:inline distT="0" distB="0" distL="0" distR="0" wp14:anchorId="19340E9E" wp14:editId="116DEFC9">
            <wp:extent cx="5731510" cy="216725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67255"/>
                    </a:xfrm>
                    <a:prstGeom prst="rect">
                      <a:avLst/>
                    </a:prstGeom>
                  </pic:spPr>
                </pic:pic>
              </a:graphicData>
            </a:graphic>
          </wp:inline>
        </w:drawing>
      </w:r>
    </w:p>
    <w:p w14:paraId="564E53A8" w14:textId="15EC318B" w:rsidR="00ED1473" w:rsidRDefault="00ED1473"/>
    <w:p w14:paraId="21356F59" w14:textId="4CFC7A97" w:rsidR="00ED1473" w:rsidRDefault="00ED1473"/>
    <w:p w14:paraId="0CF7DAEF" w14:textId="581B1459" w:rsidR="00C242D6" w:rsidRDefault="00C242D6">
      <w:r>
        <w:rPr>
          <w:noProof/>
        </w:rPr>
        <w:drawing>
          <wp:inline distT="0" distB="0" distL="0" distR="0" wp14:anchorId="3200CED6" wp14:editId="6FD4C2F4">
            <wp:extent cx="5731510" cy="308546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85465"/>
                    </a:xfrm>
                    <a:prstGeom prst="rect">
                      <a:avLst/>
                    </a:prstGeom>
                  </pic:spPr>
                </pic:pic>
              </a:graphicData>
            </a:graphic>
          </wp:inline>
        </w:drawing>
      </w:r>
    </w:p>
    <w:p w14:paraId="21E887BB" w14:textId="70ABCBE6" w:rsidR="00491C00" w:rsidRDefault="00491C00"/>
    <w:p w14:paraId="09BA34E3" w14:textId="557FF5A5" w:rsidR="00491C00" w:rsidRDefault="00491C00">
      <w:r>
        <w:rPr>
          <w:noProof/>
        </w:rPr>
        <w:lastRenderedPageBreak/>
        <w:drawing>
          <wp:inline distT="0" distB="0" distL="0" distR="0" wp14:anchorId="44544680" wp14:editId="1A088FC3">
            <wp:extent cx="5731510" cy="324421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44215"/>
                    </a:xfrm>
                    <a:prstGeom prst="rect">
                      <a:avLst/>
                    </a:prstGeom>
                  </pic:spPr>
                </pic:pic>
              </a:graphicData>
            </a:graphic>
          </wp:inline>
        </w:drawing>
      </w:r>
    </w:p>
    <w:p w14:paraId="28FF918F" w14:textId="0DDAD0DB" w:rsidR="00491C00" w:rsidRDefault="00491C00"/>
    <w:p w14:paraId="1E8B28F8" w14:textId="240477EC" w:rsidR="00491C00" w:rsidRDefault="00DF78A5">
      <w:r>
        <w:rPr>
          <w:noProof/>
        </w:rPr>
        <w:drawing>
          <wp:inline distT="0" distB="0" distL="0" distR="0" wp14:anchorId="72776C5D" wp14:editId="388A12EA">
            <wp:extent cx="5731510" cy="28130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13050"/>
                    </a:xfrm>
                    <a:prstGeom prst="rect">
                      <a:avLst/>
                    </a:prstGeom>
                  </pic:spPr>
                </pic:pic>
              </a:graphicData>
            </a:graphic>
          </wp:inline>
        </w:drawing>
      </w:r>
    </w:p>
    <w:p w14:paraId="5A795533" w14:textId="1488F1AA" w:rsidR="00DF78A5" w:rsidRDefault="00DF78A5"/>
    <w:p w14:paraId="64ABBC41" w14:textId="2D95B01E" w:rsidR="005C182C" w:rsidRDefault="005C182C">
      <w:r>
        <w:rPr>
          <w:noProof/>
        </w:rPr>
        <w:lastRenderedPageBreak/>
        <w:drawing>
          <wp:inline distT="0" distB="0" distL="0" distR="0" wp14:anchorId="42E4049D" wp14:editId="5B257A9C">
            <wp:extent cx="5731510" cy="30803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80385"/>
                    </a:xfrm>
                    <a:prstGeom prst="rect">
                      <a:avLst/>
                    </a:prstGeom>
                  </pic:spPr>
                </pic:pic>
              </a:graphicData>
            </a:graphic>
          </wp:inline>
        </w:drawing>
      </w:r>
    </w:p>
    <w:p w14:paraId="62923EB2" w14:textId="1F7C1DAA" w:rsidR="003C483E" w:rsidRDefault="003C483E"/>
    <w:p w14:paraId="778AC4EB" w14:textId="39DE27A2" w:rsidR="003C483E" w:rsidRDefault="003C483E">
      <w:r>
        <w:rPr>
          <w:noProof/>
        </w:rPr>
        <w:drawing>
          <wp:inline distT="0" distB="0" distL="0" distR="0" wp14:anchorId="5E793E72" wp14:editId="58B6176B">
            <wp:extent cx="5731510" cy="328549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85490"/>
                    </a:xfrm>
                    <a:prstGeom prst="rect">
                      <a:avLst/>
                    </a:prstGeom>
                  </pic:spPr>
                </pic:pic>
              </a:graphicData>
            </a:graphic>
          </wp:inline>
        </w:drawing>
      </w:r>
    </w:p>
    <w:p w14:paraId="1AA33404" w14:textId="6C5BBC79" w:rsidR="004C6FF8" w:rsidRDefault="004C6FF8"/>
    <w:p w14:paraId="165A54E9" w14:textId="18C424AA" w:rsidR="00A3230D" w:rsidRDefault="00A3230D">
      <w:r>
        <w:rPr>
          <w:noProof/>
        </w:rPr>
        <w:lastRenderedPageBreak/>
        <w:drawing>
          <wp:inline distT="0" distB="0" distL="0" distR="0" wp14:anchorId="783FC2DF" wp14:editId="4123E2E4">
            <wp:extent cx="3686175" cy="2219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6175" cy="2219325"/>
                    </a:xfrm>
                    <a:prstGeom prst="rect">
                      <a:avLst/>
                    </a:prstGeom>
                  </pic:spPr>
                </pic:pic>
              </a:graphicData>
            </a:graphic>
          </wp:inline>
        </w:drawing>
      </w:r>
    </w:p>
    <w:p w14:paraId="37BF4D73" w14:textId="515FBC34" w:rsidR="00A3230D" w:rsidRDefault="00A3230D"/>
    <w:p w14:paraId="60C4009D" w14:textId="67E0684B" w:rsidR="00E376BC" w:rsidRDefault="00E376BC">
      <w:r>
        <w:rPr>
          <w:noProof/>
        </w:rPr>
        <w:drawing>
          <wp:inline distT="0" distB="0" distL="0" distR="0" wp14:anchorId="2A51EC94" wp14:editId="4C4756F9">
            <wp:extent cx="5731510" cy="26130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13025"/>
                    </a:xfrm>
                    <a:prstGeom prst="rect">
                      <a:avLst/>
                    </a:prstGeom>
                  </pic:spPr>
                </pic:pic>
              </a:graphicData>
            </a:graphic>
          </wp:inline>
        </w:drawing>
      </w:r>
    </w:p>
    <w:p w14:paraId="270DFD48" w14:textId="44E261DC" w:rsidR="00E376BC" w:rsidRDefault="00E376BC"/>
    <w:p w14:paraId="3BD115E1" w14:textId="0601587B" w:rsidR="00871098" w:rsidRDefault="00500FD7">
      <w:r>
        <w:rPr>
          <w:noProof/>
        </w:rPr>
        <w:drawing>
          <wp:inline distT="0" distB="0" distL="0" distR="0" wp14:anchorId="12B8C484" wp14:editId="3D83D7FA">
            <wp:extent cx="5731510" cy="30308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30855"/>
                    </a:xfrm>
                    <a:prstGeom prst="rect">
                      <a:avLst/>
                    </a:prstGeom>
                  </pic:spPr>
                </pic:pic>
              </a:graphicData>
            </a:graphic>
          </wp:inline>
        </w:drawing>
      </w:r>
    </w:p>
    <w:p w14:paraId="7CAC252C" w14:textId="4E8FBBFB" w:rsidR="00500FD7" w:rsidRDefault="00DE7AD8">
      <w:r>
        <w:rPr>
          <w:noProof/>
        </w:rPr>
        <w:lastRenderedPageBreak/>
        <w:drawing>
          <wp:inline distT="0" distB="0" distL="0" distR="0" wp14:anchorId="4B262212" wp14:editId="5E892650">
            <wp:extent cx="5731510" cy="25215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21585"/>
                    </a:xfrm>
                    <a:prstGeom prst="rect">
                      <a:avLst/>
                    </a:prstGeom>
                  </pic:spPr>
                </pic:pic>
              </a:graphicData>
            </a:graphic>
          </wp:inline>
        </w:drawing>
      </w:r>
    </w:p>
    <w:p w14:paraId="7B2B5BC1" w14:textId="496BF792" w:rsidR="00DE7AD8" w:rsidRDefault="00DE7AD8"/>
    <w:p w14:paraId="4E056AA3" w14:textId="6C78C1D9" w:rsidR="00DE7AD8" w:rsidRDefault="007213A4">
      <w:r>
        <w:rPr>
          <w:noProof/>
        </w:rPr>
        <w:drawing>
          <wp:inline distT="0" distB="0" distL="0" distR="0" wp14:anchorId="4FF112B7" wp14:editId="6268E07B">
            <wp:extent cx="5731510" cy="27317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31770"/>
                    </a:xfrm>
                    <a:prstGeom prst="rect">
                      <a:avLst/>
                    </a:prstGeom>
                  </pic:spPr>
                </pic:pic>
              </a:graphicData>
            </a:graphic>
          </wp:inline>
        </w:drawing>
      </w:r>
    </w:p>
    <w:p w14:paraId="6FB182A3" w14:textId="7A26A235" w:rsidR="007213A4" w:rsidRDefault="007213A4">
      <w:r>
        <w:rPr>
          <w:noProof/>
        </w:rPr>
        <w:drawing>
          <wp:inline distT="0" distB="0" distL="0" distR="0" wp14:anchorId="5CF783C0" wp14:editId="6ACDF46B">
            <wp:extent cx="5731510" cy="27730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773045"/>
                    </a:xfrm>
                    <a:prstGeom prst="rect">
                      <a:avLst/>
                    </a:prstGeom>
                  </pic:spPr>
                </pic:pic>
              </a:graphicData>
            </a:graphic>
          </wp:inline>
        </w:drawing>
      </w:r>
    </w:p>
    <w:p w14:paraId="3729B67A" w14:textId="75C37DC6" w:rsidR="007213A4" w:rsidRDefault="007213A4"/>
    <w:p w14:paraId="67BD1248" w14:textId="5B735003" w:rsidR="00FA22E2" w:rsidRDefault="00FA22E2"/>
    <w:p w14:paraId="71D16698" w14:textId="58A1E2B9" w:rsidR="00FA22E2" w:rsidRDefault="00FA22E2">
      <w:r>
        <w:rPr>
          <w:noProof/>
        </w:rPr>
        <w:drawing>
          <wp:inline distT="0" distB="0" distL="0" distR="0" wp14:anchorId="6F47F1E9" wp14:editId="1D1C1016">
            <wp:extent cx="5731510" cy="336677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66770"/>
                    </a:xfrm>
                    <a:prstGeom prst="rect">
                      <a:avLst/>
                    </a:prstGeom>
                  </pic:spPr>
                </pic:pic>
              </a:graphicData>
            </a:graphic>
          </wp:inline>
        </w:drawing>
      </w:r>
    </w:p>
    <w:p w14:paraId="5583BF07" w14:textId="1CDCF21D" w:rsidR="00FA22E2" w:rsidRDefault="0002744E">
      <w:r>
        <w:rPr>
          <w:noProof/>
        </w:rPr>
        <w:drawing>
          <wp:inline distT="0" distB="0" distL="0" distR="0" wp14:anchorId="18F42CB7" wp14:editId="59A1523E">
            <wp:extent cx="5731510" cy="25692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69210"/>
                    </a:xfrm>
                    <a:prstGeom prst="rect">
                      <a:avLst/>
                    </a:prstGeom>
                  </pic:spPr>
                </pic:pic>
              </a:graphicData>
            </a:graphic>
          </wp:inline>
        </w:drawing>
      </w:r>
    </w:p>
    <w:p w14:paraId="6340F0FD" w14:textId="5916100D" w:rsidR="0002744E" w:rsidRDefault="00896B68">
      <w:r>
        <w:rPr>
          <w:noProof/>
        </w:rPr>
        <w:lastRenderedPageBreak/>
        <w:drawing>
          <wp:inline distT="0" distB="0" distL="0" distR="0" wp14:anchorId="56FBD716" wp14:editId="7622C04B">
            <wp:extent cx="5731510" cy="3405505"/>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405505"/>
                    </a:xfrm>
                    <a:prstGeom prst="rect">
                      <a:avLst/>
                    </a:prstGeom>
                  </pic:spPr>
                </pic:pic>
              </a:graphicData>
            </a:graphic>
          </wp:inline>
        </w:drawing>
      </w:r>
    </w:p>
    <w:p w14:paraId="3E72A34E" w14:textId="4EEFC658" w:rsidR="00BC4FAD" w:rsidRDefault="00BC4FAD"/>
    <w:p w14:paraId="5F990418" w14:textId="6B3F4AA2" w:rsidR="00BC4FAD" w:rsidRDefault="00BC4FAD">
      <w:r>
        <w:rPr>
          <w:noProof/>
        </w:rPr>
        <w:drawing>
          <wp:inline distT="0" distB="0" distL="0" distR="0" wp14:anchorId="7E6770E4" wp14:editId="251D2C75">
            <wp:extent cx="5731510" cy="34182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418205"/>
                    </a:xfrm>
                    <a:prstGeom prst="rect">
                      <a:avLst/>
                    </a:prstGeom>
                  </pic:spPr>
                </pic:pic>
              </a:graphicData>
            </a:graphic>
          </wp:inline>
        </w:drawing>
      </w:r>
    </w:p>
    <w:p w14:paraId="761F29A6" w14:textId="38A2EA53" w:rsidR="00BC4FAD" w:rsidRDefault="00BC4FAD"/>
    <w:p w14:paraId="5D043D87" w14:textId="31B06636" w:rsidR="00BC4FAD" w:rsidRDefault="00BC4FAD"/>
    <w:p w14:paraId="574DF63D" w14:textId="53BEB7E6" w:rsidR="00721AE6" w:rsidRDefault="00721AE6">
      <w:r>
        <w:rPr>
          <w:noProof/>
        </w:rPr>
        <w:lastRenderedPageBreak/>
        <w:drawing>
          <wp:inline distT="0" distB="0" distL="0" distR="0" wp14:anchorId="2FE95D25" wp14:editId="17BD49A3">
            <wp:extent cx="5731510" cy="327342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73425"/>
                    </a:xfrm>
                    <a:prstGeom prst="rect">
                      <a:avLst/>
                    </a:prstGeom>
                  </pic:spPr>
                </pic:pic>
              </a:graphicData>
            </a:graphic>
          </wp:inline>
        </w:drawing>
      </w:r>
    </w:p>
    <w:p w14:paraId="56A1C98C" w14:textId="1A946BC7" w:rsidR="00721AE6" w:rsidRDefault="00721AE6"/>
    <w:p w14:paraId="4AF77FAB" w14:textId="41BF010D" w:rsidR="00151E75" w:rsidRDefault="00151E75">
      <w:r>
        <w:rPr>
          <w:noProof/>
        </w:rPr>
        <w:drawing>
          <wp:inline distT="0" distB="0" distL="0" distR="0" wp14:anchorId="1767FFF4" wp14:editId="259434EC">
            <wp:extent cx="5731510" cy="27171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17165"/>
                    </a:xfrm>
                    <a:prstGeom prst="rect">
                      <a:avLst/>
                    </a:prstGeom>
                  </pic:spPr>
                </pic:pic>
              </a:graphicData>
            </a:graphic>
          </wp:inline>
        </w:drawing>
      </w:r>
    </w:p>
    <w:p w14:paraId="579815DB" w14:textId="46D0B95A" w:rsidR="00151E75" w:rsidRDefault="00151E75"/>
    <w:p w14:paraId="50639174" w14:textId="4F12F70E" w:rsidR="00943858" w:rsidRDefault="00943858">
      <w:r>
        <w:rPr>
          <w:noProof/>
        </w:rPr>
        <w:lastRenderedPageBreak/>
        <w:drawing>
          <wp:inline distT="0" distB="0" distL="0" distR="0" wp14:anchorId="341B0884" wp14:editId="6B0AC20E">
            <wp:extent cx="5731510" cy="321564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15640"/>
                    </a:xfrm>
                    <a:prstGeom prst="rect">
                      <a:avLst/>
                    </a:prstGeom>
                  </pic:spPr>
                </pic:pic>
              </a:graphicData>
            </a:graphic>
          </wp:inline>
        </w:drawing>
      </w:r>
    </w:p>
    <w:p w14:paraId="259CB139" w14:textId="0747A915" w:rsidR="0070177A" w:rsidRDefault="0070177A"/>
    <w:p w14:paraId="632E4825" w14:textId="01929228" w:rsidR="0070177A" w:rsidRDefault="0070177A"/>
    <w:p w14:paraId="6EFDAC6B" w14:textId="4F16ACCE" w:rsidR="0070177A" w:rsidRDefault="0070177A">
      <w:r>
        <w:rPr>
          <w:noProof/>
        </w:rPr>
        <w:drawing>
          <wp:inline distT="0" distB="0" distL="0" distR="0" wp14:anchorId="76120D06" wp14:editId="3EEE9D24">
            <wp:extent cx="5731510" cy="28765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76550"/>
                    </a:xfrm>
                    <a:prstGeom prst="rect">
                      <a:avLst/>
                    </a:prstGeom>
                  </pic:spPr>
                </pic:pic>
              </a:graphicData>
            </a:graphic>
          </wp:inline>
        </w:drawing>
      </w:r>
    </w:p>
    <w:p w14:paraId="33F037AC" w14:textId="21949D59" w:rsidR="00B14005" w:rsidRDefault="00B14005"/>
    <w:p w14:paraId="5D652D55" w14:textId="4ABE22C8" w:rsidR="00B14005" w:rsidRDefault="00AD28D9">
      <w:r>
        <w:rPr>
          <w:noProof/>
        </w:rPr>
        <w:lastRenderedPageBreak/>
        <w:drawing>
          <wp:inline distT="0" distB="0" distL="0" distR="0" wp14:anchorId="74279027" wp14:editId="152515B3">
            <wp:extent cx="5731510" cy="34759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75990"/>
                    </a:xfrm>
                    <a:prstGeom prst="rect">
                      <a:avLst/>
                    </a:prstGeom>
                  </pic:spPr>
                </pic:pic>
              </a:graphicData>
            </a:graphic>
          </wp:inline>
        </w:drawing>
      </w:r>
    </w:p>
    <w:p w14:paraId="7B4939AE" w14:textId="4DBF6D1A" w:rsidR="00AD28D9" w:rsidRDefault="00AD28D9"/>
    <w:p w14:paraId="43C96506" w14:textId="7FDDCC67" w:rsidR="00FF27A0" w:rsidRDefault="00FF27A0">
      <w:r>
        <w:rPr>
          <w:noProof/>
        </w:rPr>
        <w:drawing>
          <wp:inline distT="0" distB="0" distL="0" distR="0" wp14:anchorId="6B76E6D2" wp14:editId="4A0A153E">
            <wp:extent cx="5731510" cy="27076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07640"/>
                    </a:xfrm>
                    <a:prstGeom prst="rect">
                      <a:avLst/>
                    </a:prstGeom>
                  </pic:spPr>
                </pic:pic>
              </a:graphicData>
            </a:graphic>
          </wp:inline>
        </w:drawing>
      </w:r>
    </w:p>
    <w:p w14:paraId="7AF7864C" w14:textId="261FC015" w:rsidR="00FF27A0" w:rsidRDefault="00FF27A0"/>
    <w:p w14:paraId="2B18A039" w14:textId="1DFF914A" w:rsidR="00EA11E1" w:rsidRDefault="00EA11E1">
      <w:r>
        <w:rPr>
          <w:noProof/>
        </w:rPr>
        <w:lastRenderedPageBreak/>
        <w:drawing>
          <wp:inline distT="0" distB="0" distL="0" distR="0" wp14:anchorId="2424BF7F" wp14:editId="38513233">
            <wp:extent cx="5731510" cy="27895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89555"/>
                    </a:xfrm>
                    <a:prstGeom prst="rect">
                      <a:avLst/>
                    </a:prstGeom>
                  </pic:spPr>
                </pic:pic>
              </a:graphicData>
            </a:graphic>
          </wp:inline>
        </w:drawing>
      </w:r>
    </w:p>
    <w:p w14:paraId="707597A6" w14:textId="6718184D" w:rsidR="00EA11E1" w:rsidRDefault="00EA11E1"/>
    <w:p w14:paraId="22692A6D" w14:textId="2A64BF90" w:rsidR="00A26531" w:rsidRDefault="00A26531">
      <w:r>
        <w:rPr>
          <w:noProof/>
        </w:rPr>
        <w:drawing>
          <wp:inline distT="0" distB="0" distL="0" distR="0" wp14:anchorId="5563D237" wp14:editId="5A3624B0">
            <wp:extent cx="5731510" cy="235775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57755"/>
                    </a:xfrm>
                    <a:prstGeom prst="rect">
                      <a:avLst/>
                    </a:prstGeom>
                  </pic:spPr>
                </pic:pic>
              </a:graphicData>
            </a:graphic>
          </wp:inline>
        </w:drawing>
      </w:r>
    </w:p>
    <w:p w14:paraId="7615D352" w14:textId="3E58F317" w:rsidR="004F67A3" w:rsidRDefault="004F67A3"/>
    <w:p w14:paraId="75728E65" w14:textId="49D69A36" w:rsidR="004F67A3" w:rsidRDefault="004F67A3">
      <w:r>
        <w:rPr>
          <w:noProof/>
        </w:rPr>
        <w:lastRenderedPageBreak/>
        <w:drawing>
          <wp:inline distT="0" distB="0" distL="0" distR="0" wp14:anchorId="20F4C5D4" wp14:editId="2A33E80A">
            <wp:extent cx="5731510" cy="29108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10840"/>
                    </a:xfrm>
                    <a:prstGeom prst="rect">
                      <a:avLst/>
                    </a:prstGeom>
                  </pic:spPr>
                </pic:pic>
              </a:graphicData>
            </a:graphic>
          </wp:inline>
        </w:drawing>
      </w:r>
    </w:p>
    <w:p w14:paraId="48E6F271" w14:textId="5EEFB74F" w:rsidR="000C4445" w:rsidRDefault="000C4445"/>
    <w:p w14:paraId="2D583EDF" w14:textId="6B9BDADD" w:rsidR="000C4445" w:rsidRDefault="000C4445">
      <w:r>
        <w:rPr>
          <w:noProof/>
        </w:rPr>
        <w:drawing>
          <wp:inline distT="0" distB="0" distL="0" distR="0" wp14:anchorId="28D0D806" wp14:editId="1AB33648">
            <wp:extent cx="5731510" cy="2857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57500"/>
                    </a:xfrm>
                    <a:prstGeom prst="rect">
                      <a:avLst/>
                    </a:prstGeom>
                  </pic:spPr>
                </pic:pic>
              </a:graphicData>
            </a:graphic>
          </wp:inline>
        </w:drawing>
      </w:r>
    </w:p>
    <w:p w14:paraId="552847B8" w14:textId="0AD00374" w:rsidR="00AC1F96" w:rsidRDefault="00AC1F96">
      <w:r>
        <w:rPr>
          <w:noProof/>
        </w:rPr>
        <w:lastRenderedPageBreak/>
        <w:drawing>
          <wp:inline distT="0" distB="0" distL="0" distR="0" wp14:anchorId="7F514A3A" wp14:editId="6DC3C7AC">
            <wp:extent cx="5731510" cy="32594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59455"/>
                    </a:xfrm>
                    <a:prstGeom prst="rect">
                      <a:avLst/>
                    </a:prstGeom>
                  </pic:spPr>
                </pic:pic>
              </a:graphicData>
            </a:graphic>
          </wp:inline>
        </w:drawing>
      </w:r>
    </w:p>
    <w:p w14:paraId="69213741" w14:textId="2D54C417" w:rsidR="00AC1F96" w:rsidRDefault="00AC1F96"/>
    <w:p w14:paraId="27F367FF" w14:textId="76BE52AC" w:rsidR="00AC1F96" w:rsidRDefault="00AC1F96">
      <w:r>
        <w:rPr>
          <w:noProof/>
        </w:rPr>
        <w:drawing>
          <wp:inline distT="0" distB="0" distL="0" distR="0" wp14:anchorId="1FBA9C73" wp14:editId="03D75401">
            <wp:extent cx="5731510" cy="260794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07945"/>
                    </a:xfrm>
                    <a:prstGeom prst="rect">
                      <a:avLst/>
                    </a:prstGeom>
                  </pic:spPr>
                </pic:pic>
              </a:graphicData>
            </a:graphic>
          </wp:inline>
        </w:drawing>
      </w:r>
    </w:p>
    <w:p w14:paraId="7E76860B" w14:textId="3A668387" w:rsidR="00AC1F96" w:rsidRDefault="002F5796">
      <w:r>
        <w:rPr>
          <w:noProof/>
        </w:rPr>
        <w:lastRenderedPageBreak/>
        <w:drawing>
          <wp:inline distT="0" distB="0" distL="0" distR="0" wp14:anchorId="5C29BB37" wp14:editId="654C47AC">
            <wp:extent cx="5731510" cy="26066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06675"/>
                    </a:xfrm>
                    <a:prstGeom prst="rect">
                      <a:avLst/>
                    </a:prstGeom>
                  </pic:spPr>
                </pic:pic>
              </a:graphicData>
            </a:graphic>
          </wp:inline>
        </w:drawing>
      </w:r>
    </w:p>
    <w:p w14:paraId="09D0970E" w14:textId="485470B4" w:rsidR="002F5796" w:rsidRDefault="002F5796"/>
    <w:p w14:paraId="6A749296" w14:textId="1904F26F" w:rsidR="00EF036E" w:rsidRDefault="00EF036E">
      <w:r>
        <w:rPr>
          <w:noProof/>
        </w:rPr>
        <w:drawing>
          <wp:inline distT="0" distB="0" distL="0" distR="0" wp14:anchorId="0E06AB94" wp14:editId="74847838">
            <wp:extent cx="5731510" cy="193103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31035"/>
                    </a:xfrm>
                    <a:prstGeom prst="rect">
                      <a:avLst/>
                    </a:prstGeom>
                  </pic:spPr>
                </pic:pic>
              </a:graphicData>
            </a:graphic>
          </wp:inline>
        </w:drawing>
      </w:r>
    </w:p>
    <w:p w14:paraId="6DD549FD" w14:textId="57C5712A" w:rsidR="00EF036E" w:rsidRDefault="00EF036E"/>
    <w:p w14:paraId="4C932E46" w14:textId="6AF47DD0" w:rsidR="004557BE" w:rsidRDefault="004557BE">
      <w:r>
        <w:rPr>
          <w:noProof/>
        </w:rPr>
        <w:drawing>
          <wp:inline distT="0" distB="0" distL="0" distR="0" wp14:anchorId="4C2DD6C7" wp14:editId="53AB3A9D">
            <wp:extent cx="5731510" cy="276479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64790"/>
                    </a:xfrm>
                    <a:prstGeom prst="rect">
                      <a:avLst/>
                    </a:prstGeom>
                  </pic:spPr>
                </pic:pic>
              </a:graphicData>
            </a:graphic>
          </wp:inline>
        </w:drawing>
      </w:r>
    </w:p>
    <w:p w14:paraId="408B7A2A" w14:textId="2498F6CC" w:rsidR="004557BE" w:rsidRDefault="004557BE"/>
    <w:p w14:paraId="1B40B68B" w14:textId="33F914A9" w:rsidR="004557BE" w:rsidRDefault="004557BE">
      <w:r>
        <w:rPr>
          <w:noProof/>
        </w:rPr>
        <w:lastRenderedPageBreak/>
        <w:drawing>
          <wp:inline distT="0" distB="0" distL="0" distR="0" wp14:anchorId="300108BD" wp14:editId="07AA8691">
            <wp:extent cx="5731510" cy="253111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31110"/>
                    </a:xfrm>
                    <a:prstGeom prst="rect">
                      <a:avLst/>
                    </a:prstGeom>
                  </pic:spPr>
                </pic:pic>
              </a:graphicData>
            </a:graphic>
          </wp:inline>
        </w:drawing>
      </w:r>
    </w:p>
    <w:p w14:paraId="759A62C5" w14:textId="75EA6C88" w:rsidR="004557BE" w:rsidRDefault="004557BE"/>
    <w:p w14:paraId="3D529B83" w14:textId="51D48159" w:rsidR="00130268" w:rsidRDefault="00130268">
      <w:r>
        <w:rPr>
          <w:noProof/>
        </w:rPr>
        <w:drawing>
          <wp:inline distT="0" distB="0" distL="0" distR="0" wp14:anchorId="3EB97D9A" wp14:editId="13DE4A49">
            <wp:extent cx="5731510" cy="258572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585720"/>
                    </a:xfrm>
                    <a:prstGeom prst="rect">
                      <a:avLst/>
                    </a:prstGeom>
                  </pic:spPr>
                </pic:pic>
              </a:graphicData>
            </a:graphic>
          </wp:inline>
        </w:drawing>
      </w:r>
    </w:p>
    <w:p w14:paraId="60732153" w14:textId="19B30E9B" w:rsidR="00130268" w:rsidRDefault="00130268"/>
    <w:p w14:paraId="05440F41" w14:textId="5B86286A" w:rsidR="006C45EB" w:rsidRDefault="006C45EB">
      <w:r>
        <w:rPr>
          <w:noProof/>
        </w:rPr>
        <w:drawing>
          <wp:inline distT="0" distB="0" distL="0" distR="0" wp14:anchorId="77C9AC95" wp14:editId="6124CAD5">
            <wp:extent cx="5731510" cy="25209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20950"/>
                    </a:xfrm>
                    <a:prstGeom prst="rect">
                      <a:avLst/>
                    </a:prstGeom>
                  </pic:spPr>
                </pic:pic>
              </a:graphicData>
            </a:graphic>
          </wp:inline>
        </w:drawing>
      </w:r>
    </w:p>
    <w:p w14:paraId="44C95EF2" w14:textId="77777777" w:rsidR="006C45EB" w:rsidRDefault="006C45EB"/>
    <w:p w14:paraId="576D74EE" w14:textId="77777777" w:rsidR="000C7B52" w:rsidRDefault="000C7B52" w:rsidP="000C7B52">
      <w:pPr>
        <w:pStyle w:val="Heading2"/>
        <w:shd w:val="clear" w:color="auto" w:fill="FFFFFF"/>
        <w:spacing w:before="300" w:beforeAutospacing="0" w:after="345" w:afterAutospacing="0"/>
        <w:rPr>
          <w:rFonts w:ascii="Arial" w:hAnsi="Arial" w:cs="Arial"/>
          <w:color w:val="333333"/>
          <w:sz w:val="45"/>
          <w:szCs w:val="45"/>
        </w:rPr>
      </w:pPr>
      <w:r>
        <w:rPr>
          <w:rFonts w:ascii="Arial" w:hAnsi="Arial" w:cs="Arial"/>
          <w:color w:val="333333"/>
          <w:sz w:val="45"/>
          <w:szCs w:val="45"/>
        </w:rPr>
        <w:lastRenderedPageBreak/>
        <w:t>What is SCD Type 6</w:t>
      </w:r>
    </w:p>
    <w:p w14:paraId="1D2BC560" w14:textId="77777777" w:rsidR="000C7B52" w:rsidRDefault="000C7B52" w:rsidP="000C7B52">
      <w:pPr>
        <w:shd w:val="clear" w:color="auto" w:fill="FFFFFF"/>
        <w:jc w:val="both"/>
        <w:rPr>
          <w:rFonts w:ascii="Arial" w:hAnsi="Arial" w:cs="Arial"/>
          <w:color w:val="333333"/>
          <w:sz w:val="27"/>
          <w:szCs w:val="27"/>
        </w:rPr>
      </w:pPr>
      <w:r>
        <w:rPr>
          <w:rFonts w:ascii="Arial" w:hAnsi="Arial" w:cs="Arial"/>
          <w:color w:val="333333"/>
          <w:sz w:val="27"/>
          <w:szCs w:val="27"/>
        </w:rPr>
        <w:t>Its a hybrid approach, a combination of all three basic SCD techniques, hence its named 1+2+3 = 6. Type 6 is particularly applicable if you want to maintain complete history like Type 2 and would also like to have an easy way to effect on current version like Type 3</w:t>
      </w:r>
    </w:p>
    <w:p w14:paraId="7FC05CA8" w14:textId="333FB178" w:rsidR="000C4445" w:rsidRDefault="000C4445"/>
    <w:p w14:paraId="0DD04BD1" w14:textId="77777777" w:rsidR="00213D68" w:rsidRDefault="00213D68" w:rsidP="00213D68">
      <w:pPr>
        <w:shd w:val="clear" w:color="auto" w:fill="FFFFFF"/>
        <w:jc w:val="both"/>
        <w:rPr>
          <w:rFonts w:ascii="Arial" w:hAnsi="Arial" w:cs="Arial"/>
          <w:color w:val="333333"/>
          <w:sz w:val="27"/>
          <w:szCs w:val="27"/>
        </w:rPr>
      </w:pPr>
      <w:r>
        <w:rPr>
          <w:rFonts w:ascii="Arial" w:hAnsi="Arial" w:cs="Arial"/>
          <w:color w:val="333333"/>
          <w:sz w:val="27"/>
          <w:szCs w:val="27"/>
        </w:rPr>
        <w:t>Lets see consider Customer Dimension, which is modeled as Type 6. This dimension will have two INCOME GROUP attributes, one to capture current and other to capture the historical changes. Initially the customer is in LOW income group, so both income attributes have the same values.</w:t>
      </w:r>
      <w:r>
        <w:rPr>
          <w:rFonts w:ascii="Arial" w:hAnsi="Arial" w:cs="Arial"/>
          <w:color w:val="333333"/>
          <w:sz w:val="27"/>
          <w:szCs w:val="27"/>
        </w:rPr>
        <w:br/>
      </w:r>
      <w:r>
        <w:rPr>
          <w:rFonts w:ascii="Arial" w:hAnsi="Arial" w:cs="Arial"/>
          <w:color w:val="333333"/>
          <w:sz w:val="27"/>
          <w:szCs w:val="27"/>
        </w:rPr>
        <w:br/>
        <w:t>Below image shows the initial data in Customer Dimension.</w:t>
      </w:r>
    </w:p>
    <w:p w14:paraId="0AF94A8D" w14:textId="7E435720" w:rsidR="00213D68" w:rsidRDefault="00213D68" w:rsidP="00213D68">
      <w:pPr>
        <w:shd w:val="clear" w:color="auto" w:fill="FFFFFF"/>
        <w:jc w:val="center"/>
        <w:rPr>
          <w:rFonts w:ascii="Arial" w:hAnsi="Arial" w:cs="Arial"/>
          <w:color w:val="333333"/>
          <w:sz w:val="27"/>
          <w:szCs w:val="27"/>
        </w:rPr>
      </w:pPr>
      <w:r>
        <w:rPr>
          <w:rFonts w:ascii="Arial" w:hAnsi="Arial" w:cs="Arial"/>
          <w:noProof/>
          <w:color w:val="3BAFDA"/>
          <w:sz w:val="27"/>
          <w:szCs w:val="27"/>
        </w:rPr>
        <w:drawing>
          <wp:inline distT="0" distB="0" distL="0" distR="0" wp14:anchorId="76862027" wp14:editId="74A5232C">
            <wp:extent cx="5731510" cy="687705"/>
            <wp:effectExtent l="0" t="0" r="2540" b="0"/>
            <wp:docPr id="115" name="Picture 115" descr="Slowly Changing Dimension Type 6, SCD Typ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lowly Changing Dimension Type 6, SCD Type 6">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687705"/>
                    </a:xfrm>
                    <a:prstGeom prst="rect">
                      <a:avLst/>
                    </a:prstGeom>
                    <a:noFill/>
                    <a:ln>
                      <a:noFill/>
                    </a:ln>
                  </pic:spPr>
                </pic:pic>
              </a:graphicData>
            </a:graphic>
          </wp:inline>
        </w:drawing>
      </w:r>
    </w:p>
    <w:p w14:paraId="18ADAA7D" w14:textId="77777777" w:rsidR="00213D68" w:rsidRDefault="00213D68" w:rsidP="00213D68">
      <w:pPr>
        <w:shd w:val="clear" w:color="auto" w:fill="FFFFFF"/>
        <w:jc w:val="both"/>
        <w:rPr>
          <w:rFonts w:ascii="Arial" w:hAnsi="Arial" w:cs="Arial"/>
          <w:color w:val="333333"/>
          <w:sz w:val="27"/>
          <w:szCs w:val="27"/>
        </w:rPr>
      </w:pPr>
      <w:r>
        <w:rPr>
          <w:rFonts w:ascii="Arial" w:hAnsi="Arial" w:cs="Arial"/>
          <w:color w:val="333333"/>
          <w:sz w:val="27"/>
          <w:szCs w:val="27"/>
        </w:rPr>
        <w:t>When the customer's income group is changed, a new dimension record is added to keep the historical changes for the customer. In the new dimension record current income group will be identical to income group. For all previous instances of customer dimension rows, the current income attribute will be overwritten to reflect the latest value.</w:t>
      </w:r>
    </w:p>
    <w:p w14:paraId="597237C7" w14:textId="0434A800" w:rsidR="00213D68" w:rsidRDefault="00213D68" w:rsidP="00213D68">
      <w:pPr>
        <w:shd w:val="clear" w:color="auto" w:fill="FFFFFF"/>
        <w:jc w:val="center"/>
        <w:rPr>
          <w:rFonts w:ascii="Arial" w:hAnsi="Arial" w:cs="Arial"/>
          <w:color w:val="333333"/>
          <w:sz w:val="27"/>
          <w:szCs w:val="27"/>
        </w:rPr>
      </w:pPr>
      <w:r>
        <w:rPr>
          <w:rFonts w:ascii="Arial" w:hAnsi="Arial" w:cs="Arial"/>
          <w:noProof/>
          <w:color w:val="3BAFDA"/>
          <w:sz w:val="27"/>
          <w:szCs w:val="27"/>
        </w:rPr>
        <w:drawing>
          <wp:inline distT="0" distB="0" distL="0" distR="0" wp14:anchorId="128C75E7" wp14:editId="3F8C4B61">
            <wp:extent cx="5731510" cy="845820"/>
            <wp:effectExtent l="0" t="0" r="2540" b="0"/>
            <wp:docPr id="114" name="Picture 114" descr="Slowly Changing Dimension Type 6, SCD Type 6">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lowly Changing Dimension Type 6, SCD Type 6">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845820"/>
                    </a:xfrm>
                    <a:prstGeom prst="rect">
                      <a:avLst/>
                    </a:prstGeom>
                    <a:noFill/>
                    <a:ln>
                      <a:noFill/>
                    </a:ln>
                  </pic:spPr>
                </pic:pic>
              </a:graphicData>
            </a:graphic>
          </wp:inline>
        </w:drawing>
      </w:r>
    </w:p>
    <w:p w14:paraId="0DD2BA3E" w14:textId="77777777" w:rsidR="00213D68" w:rsidRDefault="00213D68" w:rsidP="00213D68">
      <w:pPr>
        <w:shd w:val="clear" w:color="auto" w:fill="FFFFFF"/>
        <w:rPr>
          <w:rFonts w:ascii="Arial" w:hAnsi="Arial" w:cs="Arial"/>
          <w:color w:val="333333"/>
          <w:sz w:val="27"/>
          <w:szCs w:val="27"/>
        </w:rPr>
      </w:pPr>
      <w:r>
        <w:rPr>
          <w:rFonts w:ascii="Arial" w:hAnsi="Arial" w:cs="Arial"/>
          <w:color w:val="333333"/>
          <w:sz w:val="27"/>
          <w:szCs w:val="27"/>
        </w:rPr>
        <w:t>Subsequent changes are also treated the same.</w:t>
      </w:r>
    </w:p>
    <w:p w14:paraId="683F940B" w14:textId="393A212B" w:rsidR="00213D68" w:rsidRDefault="00213D68" w:rsidP="00213D68">
      <w:pPr>
        <w:shd w:val="clear" w:color="auto" w:fill="FFFFFF"/>
        <w:jc w:val="center"/>
        <w:rPr>
          <w:rFonts w:ascii="Arial" w:hAnsi="Arial" w:cs="Arial"/>
          <w:color w:val="333333"/>
          <w:sz w:val="27"/>
          <w:szCs w:val="27"/>
        </w:rPr>
      </w:pPr>
      <w:r>
        <w:rPr>
          <w:rFonts w:ascii="Arial" w:hAnsi="Arial" w:cs="Arial"/>
          <w:noProof/>
          <w:color w:val="3BAFDA"/>
          <w:sz w:val="27"/>
          <w:szCs w:val="27"/>
        </w:rPr>
        <w:drawing>
          <wp:inline distT="0" distB="0" distL="0" distR="0" wp14:anchorId="3193CA9A" wp14:editId="1304C65A">
            <wp:extent cx="5731510" cy="982345"/>
            <wp:effectExtent l="0" t="0" r="2540" b="8255"/>
            <wp:docPr id="113" name="Picture 113" descr="Slowly Changing Dimension Type 6, SCD Type 6">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lowly Changing Dimension Type 6, SCD Type 6">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982345"/>
                    </a:xfrm>
                    <a:prstGeom prst="rect">
                      <a:avLst/>
                    </a:prstGeom>
                    <a:noFill/>
                    <a:ln>
                      <a:noFill/>
                    </a:ln>
                  </pic:spPr>
                </pic:pic>
              </a:graphicData>
            </a:graphic>
          </wp:inline>
        </w:drawing>
      </w:r>
    </w:p>
    <w:p w14:paraId="6A1F5AB0" w14:textId="77777777" w:rsidR="00213D68" w:rsidRDefault="00213D68" w:rsidP="00213D68">
      <w:pPr>
        <w:shd w:val="clear" w:color="auto" w:fill="FFFFFF"/>
        <w:jc w:val="both"/>
        <w:rPr>
          <w:rFonts w:ascii="Arial" w:hAnsi="Arial" w:cs="Arial"/>
          <w:color w:val="333333"/>
          <w:sz w:val="27"/>
          <w:szCs w:val="27"/>
        </w:rPr>
      </w:pPr>
      <w:r>
        <w:rPr>
          <w:rFonts w:ascii="Arial" w:hAnsi="Arial" w:cs="Arial"/>
          <w:color w:val="333333"/>
          <w:sz w:val="27"/>
          <w:szCs w:val="27"/>
        </w:rPr>
        <w:t>With this hybrid approach, we issue a new row to capture the change (type 2) and add a new column to track the current assignment (type 3), where subsequent changes are handled as a type 1 response.</w:t>
      </w:r>
    </w:p>
    <w:p w14:paraId="4FE6F2F8" w14:textId="77777777" w:rsidR="00213D68" w:rsidRDefault="00213D68" w:rsidP="00213D68">
      <w:pPr>
        <w:pStyle w:val="Heading2"/>
        <w:shd w:val="clear" w:color="auto" w:fill="FFFFFF"/>
        <w:spacing w:before="300" w:beforeAutospacing="0" w:after="345" w:afterAutospacing="0"/>
        <w:rPr>
          <w:rFonts w:ascii="Arial" w:hAnsi="Arial" w:cs="Arial"/>
          <w:color w:val="333333"/>
          <w:sz w:val="45"/>
          <w:szCs w:val="45"/>
        </w:rPr>
      </w:pPr>
      <w:r>
        <w:rPr>
          <w:rFonts w:ascii="Arial" w:hAnsi="Arial" w:cs="Arial"/>
          <w:color w:val="333333"/>
          <w:sz w:val="45"/>
          <w:szCs w:val="45"/>
        </w:rPr>
        <w:t>When to Use SCD Type 6</w:t>
      </w:r>
    </w:p>
    <w:p w14:paraId="6A03F68C" w14:textId="77777777" w:rsidR="00213D68" w:rsidRDefault="00213D68" w:rsidP="00213D68">
      <w:pPr>
        <w:shd w:val="clear" w:color="auto" w:fill="FFFFFF"/>
        <w:jc w:val="both"/>
        <w:rPr>
          <w:rFonts w:ascii="Arial" w:hAnsi="Arial" w:cs="Arial"/>
          <w:color w:val="333333"/>
          <w:sz w:val="27"/>
          <w:szCs w:val="27"/>
        </w:rPr>
      </w:pPr>
      <w:r>
        <w:rPr>
          <w:rFonts w:ascii="Arial" w:hAnsi="Arial" w:cs="Arial"/>
          <w:color w:val="333333"/>
          <w:sz w:val="27"/>
          <w:szCs w:val="27"/>
        </w:rPr>
        <w:lastRenderedPageBreak/>
        <w:t>Data warehousing teams are quite often asked to preserve historical attributes, while also supporting the ability to report historical performance data according to current attribute values. SCD Type 6 is the answer for such requirements.</w:t>
      </w:r>
    </w:p>
    <w:p w14:paraId="35164CA0" w14:textId="77777777" w:rsidR="00213D68" w:rsidRDefault="00213D68" w:rsidP="00213D68">
      <w:pPr>
        <w:shd w:val="clear" w:color="auto" w:fill="FFFFFF"/>
        <w:jc w:val="both"/>
        <w:rPr>
          <w:rFonts w:ascii="Arial" w:hAnsi="Arial" w:cs="Arial"/>
          <w:color w:val="333333"/>
          <w:sz w:val="27"/>
          <w:szCs w:val="27"/>
        </w:rPr>
      </w:pPr>
    </w:p>
    <w:p w14:paraId="338661F4" w14:textId="77777777" w:rsidR="00213D68" w:rsidRDefault="00213D68" w:rsidP="00213D68">
      <w:pPr>
        <w:shd w:val="clear" w:color="auto" w:fill="FFFFFF"/>
        <w:jc w:val="both"/>
        <w:rPr>
          <w:rFonts w:ascii="Arial" w:hAnsi="Arial" w:cs="Arial"/>
          <w:color w:val="333333"/>
          <w:sz w:val="27"/>
          <w:szCs w:val="27"/>
        </w:rPr>
      </w:pPr>
      <w:r>
        <w:rPr>
          <w:rFonts w:ascii="Arial" w:hAnsi="Arial" w:cs="Arial"/>
          <w:color w:val="333333"/>
          <w:sz w:val="27"/>
          <w:szCs w:val="27"/>
        </w:rPr>
        <w:t>If you want to see the historical facts based on the current attribute values, we will filter or summarize on the current attributes. If we summarize on the historical attribute, we will see facts as they sum up at a point of time.</w:t>
      </w:r>
      <w:r>
        <w:rPr>
          <w:rFonts w:ascii="Arial" w:hAnsi="Arial" w:cs="Arial"/>
          <w:color w:val="333333"/>
          <w:sz w:val="27"/>
          <w:szCs w:val="27"/>
        </w:rPr>
        <w:br/>
      </w:r>
      <w:r>
        <w:rPr>
          <w:rFonts w:ascii="Arial" w:hAnsi="Arial" w:cs="Arial"/>
          <w:color w:val="333333"/>
          <w:sz w:val="27"/>
          <w:szCs w:val="27"/>
        </w:rPr>
        <w:br/>
        <w:t>Here is our Customer Dimension example, we can use INCOME_GRP column to see the facts values at a point of time and CURR_INCOME_GRP to get the historical fact values based on the current attribute value.</w:t>
      </w:r>
    </w:p>
    <w:p w14:paraId="2D8807E9" w14:textId="77777777" w:rsidR="000C7B52" w:rsidRDefault="000C7B52">
      <w:bookmarkStart w:id="0" w:name="_GoBack"/>
      <w:bookmarkEnd w:id="0"/>
    </w:p>
    <w:p w14:paraId="1C3000AB" w14:textId="77777777" w:rsidR="004F67A3" w:rsidRDefault="004F67A3"/>
    <w:p w14:paraId="77A8526A" w14:textId="77777777" w:rsidR="00A26531" w:rsidRDefault="00A26531"/>
    <w:p w14:paraId="14728365" w14:textId="77777777" w:rsidR="00B14005" w:rsidRDefault="00B14005"/>
    <w:p w14:paraId="5C6C325C" w14:textId="77777777" w:rsidR="0070177A" w:rsidRDefault="0070177A"/>
    <w:p w14:paraId="667AE0B3" w14:textId="77777777" w:rsidR="00943858" w:rsidRDefault="00943858"/>
    <w:p w14:paraId="364D87BA" w14:textId="77777777" w:rsidR="00896B68" w:rsidRDefault="00896B68"/>
    <w:p w14:paraId="6E423F62" w14:textId="5D6FF290" w:rsidR="00871098" w:rsidRDefault="00871098"/>
    <w:p w14:paraId="2AB96BA2" w14:textId="77777777" w:rsidR="00871098" w:rsidRDefault="00871098"/>
    <w:p w14:paraId="1E10F266" w14:textId="77777777" w:rsidR="004C6FF8" w:rsidRDefault="004C6FF8"/>
    <w:p w14:paraId="1B753778" w14:textId="77777777" w:rsidR="005C182C" w:rsidRDefault="005C182C"/>
    <w:p w14:paraId="76C952BB" w14:textId="77777777" w:rsidR="00C242D6" w:rsidRDefault="00C242D6"/>
    <w:p w14:paraId="111A22BC" w14:textId="77777777" w:rsidR="00A721E7" w:rsidRDefault="00A721E7"/>
    <w:p w14:paraId="4E35FFD6" w14:textId="77777777" w:rsidR="00DF760C" w:rsidRDefault="00DF760C"/>
    <w:p w14:paraId="4BDBE512" w14:textId="77777777" w:rsidR="00B314B3" w:rsidRDefault="00B314B3"/>
    <w:p w14:paraId="3AB77B11" w14:textId="2BF91B16" w:rsidR="007B0FBB" w:rsidRDefault="007B0FBB"/>
    <w:p w14:paraId="0E90E1A7" w14:textId="77777777" w:rsidR="007B0FBB" w:rsidRDefault="007B0FBB"/>
    <w:p w14:paraId="4E3DE825" w14:textId="77777777" w:rsidR="00336145" w:rsidRDefault="00336145"/>
    <w:sectPr w:rsidR="003361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0D7093"/>
    <w:multiLevelType w:val="multilevel"/>
    <w:tmpl w:val="EDC4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E9076A"/>
    <w:multiLevelType w:val="multilevel"/>
    <w:tmpl w:val="309C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D13BFE"/>
    <w:multiLevelType w:val="multilevel"/>
    <w:tmpl w:val="8CA2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BF0EF4"/>
    <w:multiLevelType w:val="multilevel"/>
    <w:tmpl w:val="C01C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7C4959"/>
    <w:multiLevelType w:val="multilevel"/>
    <w:tmpl w:val="5ADC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5C087F"/>
    <w:multiLevelType w:val="multilevel"/>
    <w:tmpl w:val="4406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C857AD"/>
    <w:multiLevelType w:val="multilevel"/>
    <w:tmpl w:val="9080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A27258"/>
    <w:multiLevelType w:val="multilevel"/>
    <w:tmpl w:val="E0D8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625851"/>
    <w:multiLevelType w:val="multilevel"/>
    <w:tmpl w:val="D0F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0F57C4"/>
    <w:multiLevelType w:val="multilevel"/>
    <w:tmpl w:val="AACE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CC04C1"/>
    <w:multiLevelType w:val="multilevel"/>
    <w:tmpl w:val="12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DB43FC"/>
    <w:multiLevelType w:val="multilevel"/>
    <w:tmpl w:val="AD66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741760"/>
    <w:multiLevelType w:val="multilevel"/>
    <w:tmpl w:val="FA6E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4E57BE7"/>
    <w:multiLevelType w:val="multilevel"/>
    <w:tmpl w:val="4C66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6944E7"/>
    <w:multiLevelType w:val="multilevel"/>
    <w:tmpl w:val="0B7E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9D3804"/>
    <w:multiLevelType w:val="multilevel"/>
    <w:tmpl w:val="7C3C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8494E41"/>
    <w:multiLevelType w:val="multilevel"/>
    <w:tmpl w:val="B6B6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7A1FD2"/>
    <w:multiLevelType w:val="multilevel"/>
    <w:tmpl w:val="F8F8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C45EF3"/>
    <w:multiLevelType w:val="multilevel"/>
    <w:tmpl w:val="986C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E4272F"/>
    <w:multiLevelType w:val="multilevel"/>
    <w:tmpl w:val="DDE4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7"/>
  </w:num>
  <w:num w:numId="3">
    <w:abstractNumId w:val="12"/>
  </w:num>
  <w:num w:numId="4">
    <w:abstractNumId w:val="19"/>
  </w:num>
  <w:num w:numId="5">
    <w:abstractNumId w:val="15"/>
  </w:num>
  <w:num w:numId="6">
    <w:abstractNumId w:val="7"/>
  </w:num>
  <w:num w:numId="7">
    <w:abstractNumId w:val="5"/>
  </w:num>
  <w:num w:numId="8">
    <w:abstractNumId w:val="3"/>
  </w:num>
  <w:num w:numId="9">
    <w:abstractNumId w:val="11"/>
  </w:num>
  <w:num w:numId="10">
    <w:abstractNumId w:val="2"/>
  </w:num>
  <w:num w:numId="11">
    <w:abstractNumId w:val="10"/>
  </w:num>
  <w:num w:numId="12">
    <w:abstractNumId w:val="16"/>
  </w:num>
  <w:num w:numId="13">
    <w:abstractNumId w:val="6"/>
  </w:num>
  <w:num w:numId="14">
    <w:abstractNumId w:val="0"/>
  </w:num>
  <w:num w:numId="15">
    <w:abstractNumId w:val="4"/>
  </w:num>
  <w:num w:numId="16">
    <w:abstractNumId w:val="9"/>
  </w:num>
  <w:num w:numId="17">
    <w:abstractNumId w:val="18"/>
  </w:num>
  <w:num w:numId="18">
    <w:abstractNumId w:val="13"/>
  </w:num>
  <w:num w:numId="19">
    <w:abstractNumId w:val="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9E1"/>
    <w:rsid w:val="00007385"/>
    <w:rsid w:val="000147D1"/>
    <w:rsid w:val="00023A78"/>
    <w:rsid w:val="0002581D"/>
    <w:rsid w:val="0002744E"/>
    <w:rsid w:val="00074B26"/>
    <w:rsid w:val="00083781"/>
    <w:rsid w:val="000B291E"/>
    <w:rsid w:val="000B2AA5"/>
    <w:rsid w:val="000B7268"/>
    <w:rsid w:val="000C3189"/>
    <w:rsid w:val="000C4445"/>
    <w:rsid w:val="000C7B52"/>
    <w:rsid w:val="001058F3"/>
    <w:rsid w:val="00130268"/>
    <w:rsid w:val="00151E75"/>
    <w:rsid w:val="00162A47"/>
    <w:rsid w:val="00213D68"/>
    <w:rsid w:val="00214A92"/>
    <w:rsid w:val="00253013"/>
    <w:rsid w:val="0026156A"/>
    <w:rsid w:val="00286191"/>
    <w:rsid w:val="002C0350"/>
    <w:rsid w:val="002F5796"/>
    <w:rsid w:val="00336145"/>
    <w:rsid w:val="0034749A"/>
    <w:rsid w:val="00352224"/>
    <w:rsid w:val="0038583D"/>
    <w:rsid w:val="00392239"/>
    <w:rsid w:val="003C483E"/>
    <w:rsid w:val="003D2428"/>
    <w:rsid w:val="0040492E"/>
    <w:rsid w:val="004557BE"/>
    <w:rsid w:val="00472936"/>
    <w:rsid w:val="00486622"/>
    <w:rsid w:val="00487EA4"/>
    <w:rsid w:val="00491C00"/>
    <w:rsid w:val="004C6FF8"/>
    <w:rsid w:val="004F67A3"/>
    <w:rsid w:val="00500FD7"/>
    <w:rsid w:val="00562438"/>
    <w:rsid w:val="00593467"/>
    <w:rsid w:val="005A6154"/>
    <w:rsid w:val="005B5E89"/>
    <w:rsid w:val="005C182C"/>
    <w:rsid w:val="005D3CEC"/>
    <w:rsid w:val="005D5D06"/>
    <w:rsid w:val="005E0C3F"/>
    <w:rsid w:val="00640568"/>
    <w:rsid w:val="0067573B"/>
    <w:rsid w:val="006C44D7"/>
    <w:rsid w:val="006C45EB"/>
    <w:rsid w:val="006C5C8A"/>
    <w:rsid w:val="006D7300"/>
    <w:rsid w:val="006F47CF"/>
    <w:rsid w:val="0070177A"/>
    <w:rsid w:val="00710C61"/>
    <w:rsid w:val="007213A4"/>
    <w:rsid w:val="00721AE6"/>
    <w:rsid w:val="0075055E"/>
    <w:rsid w:val="00754A64"/>
    <w:rsid w:val="007A14BC"/>
    <w:rsid w:val="007B0FBB"/>
    <w:rsid w:val="007B5824"/>
    <w:rsid w:val="007C5BF5"/>
    <w:rsid w:val="007D15A8"/>
    <w:rsid w:val="007E0959"/>
    <w:rsid w:val="0082366A"/>
    <w:rsid w:val="008610C7"/>
    <w:rsid w:val="00863376"/>
    <w:rsid w:val="00871098"/>
    <w:rsid w:val="00893D95"/>
    <w:rsid w:val="00896B68"/>
    <w:rsid w:val="008D0ECF"/>
    <w:rsid w:val="0091596F"/>
    <w:rsid w:val="00926FAA"/>
    <w:rsid w:val="00943858"/>
    <w:rsid w:val="00953A06"/>
    <w:rsid w:val="0097364C"/>
    <w:rsid w:val="00987EB3"/>
    <w:rsid w:val="009C4B8D"/>
    <w:rsid w:val="009E0F45"/>
    <w:rsid w:val="00A01164"/>
    <w:rsid w:val="00A05DA3"/>
    <w:rsid w:val="00A26531"/>
    <w:rsid w:val="00A3230D"/>
    <w:rsid w:val="00A633C1"/>
    <w:rsid w:val="00A721E7"/>
    <w:rsid w:val="00A9311E"/>
    <w:rsid w:val="00A93877"/>
    <w:rsid w:val="00AC1F96"/>
    <w:rsid w:val="00AD28D9"/>
    <w:rsid w:val="00B14005"/>
    <w:rsid w:val="00B3017F"/>
    <w:rsid w:val="00B314B3"/>
    <w:rsid w:val="00B42B48"/>
    <w:rsid w:val="00B44172"/>
    <w:rsid w:val="00B46187"/>
    <w:rsid w:val="00B85EF0"/>
    <w:rsid w:val="00BA7EC2"/>
    <w:rsid w:val="00BC0B37"/>
    <w:rsid w:val="00BC4FAD"/>
    <w:rsid w:val="00BD69E4"/>
    <w:rsid w:val="00C242D6"/>
    <w:rsid w:val="00C423C2"/>
    <w:rsid w:val="00C87B1C"/>
    <w:rsid w:val="00D125FB"/>
    <w:rsid w:val="00D82841"/>
    <w:rsid w:val="00D873F8"/>
    <w:rsid w:val="00DC1533"/>
    <w:rsid w:val="00DC58EC"/>
    <w:rsid w:val="00DE7AD8"/>
    <w:rsid w:val="00DF760C"/>
    <w:rsid w:val="00DF78A5"/>
    <w:rsid w:val="00E146EB"/>
    <w:rsid w:val="00E376BC"/>
    <w:rsid w:val="00E458D5"/>
    <w:rsid w:val="00E559E1"/>
    <w:rsid w:val="00E619A3"/>
    <w:rsid w:val="00E71997"/>
    <w:rsid w:val="00E82048"/>
    <w:rsid w:val="00EA11E1"/>
    <w:rsid w:val="00EA7610"/>
    <w:rsid w:val="00ED1473"/>
    <w:rsid w:val="00EE1081"/>
    <w:rsid w:val="00EF036E"/>
    <w:rsid w:val="00F56990"/>
    <w:rsid w:val="00F84205"/>
    <w:rsid w:val="00FA22E2"/>
    <w:rsid w:val="00FE4B61"/>
    <w:rsid w:val="00FF27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84C69"/>
  <w15:chartTrackingRefBased/>
  <w15:docId w15:val="{502CE3D0-E231-4ECB-86E7-7052B33A4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559E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F842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59E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E559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53013"/>
    <w:rPr>
      <w:color w:val="0000FF"/>
      <w:u w:val="single"/>
    </w:rPr>
  </w:style>
  <w:style w:type="character" w:styleId="Strong">
    <w:name w:val="Strong"/>
    <w:basedOn w:val="DefaultParagraphFont"/>
    <w:uiPriority w:val="22"/>
    <w:qFormat/>
    <w:rsid w:val="009E0F45"/>
    <w:rPr>
      <w:b/>
      <w:bCs/>
    </w:rPr>
  </w:style>
  <w:style w:type="paragraph" w:customStyle="1" w:styleId="q-text">
    <w:name w:val="q-text"/>
    <w:basedOn w:val="Normal"/>
    <w:rsid w:val="005D5D0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5D5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F84205"/>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A05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05DA3"/>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03889">
      <w:bodyDiv w:val="1"/>
      <w:marLeft w:val="0"/>
      <w:marRight w:val="0"/>
      <w:marTop w:val="0"/>
      <w:marBottom w:val="0"/>
      <w:divBdr>
        <w:top w:val="none" w:sz="0" w:space="0" w:color="auto"/>
        <w:left w:val="none" w:sz="0" w:space="0" w:color="auto"/>
        <w:bottom w:val="none" w:sz="0" w:space="0" w:color="auto"/>
        <w:right w:val="none" w:sz="0" w:space="0" w:color="auto"/>
      </w:divBdr>
    </w:div>
    <w:div w:id="151340158">
      <w:bodyDiv w:val="1"/>
      <w:marLeft w:val="0"/>
      <w:marRight w:val="0"/>
      <w:marTop w:val="0"/>
      <w:marBottom w:val="0"/>
      <w:divBdr>
        <w:top w:val="none" w:sz="0" w:space="0" w:color="auto"/>
        <w:left w:val="none" w:sz="0" w:space="0" w:color="auto"/>
        <w:bottom w:val="none" w:sz="0" w:space="0" w:color="auto"/>
        <w:right w:val="none" w:sz="0" w:space="0" w:color="auto"/>
      </w:divBdr>
    </w:div>
    <w:div w:id="281421371">
      <w:bodyDiv w:val="1"/>
      <w:marLeft w:val="0"/>
      <w:marRight w:val="0"/>
      <w:marTop w:val="0"/>
      <w:marBottom w:val="0"/>
      <w:divBdr>
        <w:top w:val="none" w:sz="0" w:space="0" w:color="auto"/>
        <w:left w:val="none" w:sz="0" w:space="0" w:color="auto"/>
        <w:bottom w:val="none" w:sz="0" w:space="0" w:color="auto"/>
        <w:right w:val="none" w:sz="0" w:space="0" w:color="auto"/>
      </w:divBdr>
    </w:div>
    <w:div w:id="327443110">
      <w:bodyDiv w:val="1"/>
      <w:marLeft w:val="0"/>
      <w:marRight w:val="0"/>
      <w:marTop w:val="0"/>
      <w:marBottom w:val="0"/>
      <w:divBdr>
        <w:top w:val="none" w:sz="0" w:space="0" w:color="auto"/>
        <w:left w:val="none" w:sz="0" w:space="0" w:color="auto"/>
        <w:bottom w:val="none" w:sz="0" w:space="0" w:color="auto"/>
        <w:right w:val="none" w:sz="0" w:space="0" w:color="auto"/>
      </w:divBdr>
      <w:divsChild>
        <w:div w:id="1991981983">
          <w:marLeft w:val="0"/>
          <w:marRight w:val="0"/>
          <w:marTop w:val="0"/>
          <w:marBottom w:val="0"/>
          <w:divBdr>
            <w:top w:val="none" w:sz="0" w:space="0" w:color="auto"/>
            <w:left w:val="none" w:sz="0" w:space="0" w:color="auto"/>
            <w:bottom w:val="none" w:sz="0" w:space="0" w:color="auto"/>
            <w:right w:val="none" w:sz="0" w:space="0" w:color="auto"/>
          </w:divBdr>
        </w:div>
        <w:div w:id="1378235420">
          <w:marLeft w:val="0"/>
          <w:marRight w:val="0"/>
          <w:marTop w:val="0"/>
          <w:marBottom w:val="0"/>
          <w:divBdr>
            <w:top w:val="none" w:sz="0" w:space="0" w:color="auto"/>
            <w:left w:val="none" w:sz="0" w:space="0" w:color="auto"/>
            <w:bottom w:val="none" w:sz="0" w:space="0" w:color="auto"/>
            <w:right w:val="none" w:sz="0" w:space="0" w:color="auto"/>
          </w:divBdr>
        </w:div>
        <w:div w:id="741298565">
          <w:marLeft w:val="0"/>
          <w:marRight w:val="0"/>
          <w:marTop w:val="0"/>
          <w:marBottom w:val="0"/>
          <w:divBdr>
            <w:top w:val="none" w:sz="0" w:space="0" w:color="auto"/>
            <w:left w:val="none" w:sz="0" w:space="0" w:color="auto"/>
            <w:bottom w:val="none" w:sz="0" w:space="0" w:color="auto"/>
            <w:right w:val="none" w:sz="0" w:space="0" w:color="auto"/>
          </w:divBdr>
        </w:div>
        <w:div w:id="169488353">
          <w:marLeft w:val="0"/>
          <w:marRight w:val="0"/>
          <w:marTop w:val="0"/>
          <w:marBottom w:val="0"/>
          <w:divBdr>
            <w:top w:val="none" w:sz="0" w:space="0" w:color="auto"/>
            <w:left w:val="none" w:sz="0" w:space="0" w:color="auto"/>
            <w:bottom w:val="none" w:sz="0" w:space="0" w:color="auto"/>
            <w:right w:val="none" w:sz="0" w:space="0" w:color="auto"/>
          </w:divBdr>
        </w:div>
        <w:div w:id="1406801138">
          <w:marLeft w:val="0"/>
          <w:marRight w:val="0"/>
          <w:marTop w:val="0"/>
          <w:marBottom w:val="0"/>
          <w:divBdr>
            <w:top w:val="none" w:sz="0" w:space="0" w:color="auto"/>
            <w:left w:val="none" w:sz="0" w:space="0" w:color="auto"/>
            <w:bottom w:val="none" w:sz="0" w:space="0" w:color="auto"/>
            <w:right w:val="none" w:sz="0" w:space="0" w:color="auto"/>
          </w:divBdr>
        </w:div>
      </w:divsChild>
    </w:div>
    <w:div w:id="416557769">
      <w:bodyDiv w:val="1"/>
      <w:marLeft w:val="0"/>
      <w:marRight w:val="0"/>
      <w:marTop w:val="0"/>
      <w:marBottom w:val="0"/>
      <w:divBdr>
        <w:top w:val="none" w:sz="0" w:space="0" w:color="auto"/>
        <w:left w:val="none" w:sz="0" w:space="0" w:color="auto"/>
        <w:bottom w:val="none" w:sz="0" w:space="0" w:color="auto"/>
        <w:right w:val="none" w:sz="0" w:space="0" w:color="auto"/>
      </w:divBdr>
    </w:div>
    <w:div w:id="617027033">
      <w:bodyDiv w:val="1"/>
      <w:marLeft w:val="0"/>
      <w:marRight w:val="0"/>
      <w:marTop w:val="0"/>
      <w:marBottom w:val="0"/>
      <w:divBdr>
        <w:top w:val="none" w:sz="0" w:space="0" w:color="auto"/>
        <w:left w:val="none" w:sz="0" w:space="0" w:color="auto"/>
        <w:bottom w:val="none" w:sz="0" w:space="0" w:color="auto"/>
        <w:right w:val="none" w:sz="0" w:space="0" w:color="auto"/>
      </w:divBdr>
    </w:div>
    <w:div w:id="979652782">
      <w:bodyDiv w:val="1"/>
      <w:marLeft w:val="0"/>
      <w:marRight w:val="0"/>
      <w:marTop w:val="0"/>
      <w:marBottom w:val="0"/>
      <w:divBdr>
        <w:top w:val="none" w:sz="0" w:space="0" w:color="auto"/>
        <w:left w:val="none" w:sz="0" w:space="0" w:color="auto"/>
        <w:bottom w:val="none" w:sz="0" w:space="0" w:color="auto"/>
        <w:right w:val="none" w:sz="0" w:space="0" w:color="auto"/>
      </w:divBdr>
    </w:div>
    <w:div w:id="1034690000">
      <w:bodyDiv w:val="1"/>
      <w:marLeft w:val="0"/>
      <w:marRight w:val="0"/>
      <w:marTop w:val="0"/>
      <w:marBottom w:val="0"/>
      <w:divBdr>
        <w:top w:val="none" w:sz="0" w:space="0" w:color="auto"/>
        <w:left w:val="none" w:sz="0" w:space="0" w:color="auto"/>
        <w:bottom w:val="none" w:sz="0" w:space="0" w:color="auto"/>
        <w:right w:val="none" w:sz="0" w:space="0" w:color="auto"/>
      </w:divBdr>
    </w:div>
    <w:div w:id="1059011133">
      <w:bodyDiv w:val="1"/>
      <w:marLeft w:val="0"/>
      <w:marRight w:val="0"/>
      <w:marTop w:val="0"/>
      <w:marBottom w:val="0"/>
      <w:divBdr>
        <w:top w:val="none" w:sz="0" w:space="0" w:color="auto"/>
        <w:left w:val="none" w:sz="0" w:space="0" w:color="auto"/>
        <w:bottom w:val="none" w:sz="0" w:space="0" w:color="auto"/>
        <w:right w:val="none" w:sz="0" w:space="0" w:color="auto"/>
      </w:divBdr>
    </w:div>
    <w:div w:id="1072235947">
      <w:bodyDiv w:val="1"/>
      <w:marLeft w:val="0"/>
      <w:marRight w:val="0"/>
      <w:marTop w:val="0"/>
      <w:marBottom w:val="0"/>
      <w:divBdr>
        <w:top w:val="none" w:sz="0" w:space="0" w:color="auto"/>
        <w:left w:val="none" w:sz="0" w:space="0" w:color="auto"/>
        <w:bottom w:val="none" w:sz="0" w:space="0" w:color="auto"/>
        <w:right w:val="none" w:sz="0" w:space="0" w:color="auto"/>
      </w:divBdr>
    </w:div>
    <w:div w:id="1191845400">
      <w:bodyDiv w:val="1"/>
      <w:marLeft w:val="0"/>
      <w:marRight w:val="0"/>
      <w:marTop w:val="0"/>
      <w:marBottom w:val="0"/>
      <w:divBdr>
        <w:top w:val="none" w:sz="0" w:space="0" w:color="auto"/>
        <w:left w:val="none" w:sz="0" w:space="0" w:color="auto"/>
        <w:bottom w:val="none" w:sz="0" w:space="0" w:color="auto"/>
        <w:right w:val="none" w:sz="0" w:space="0" w:color="auto"/>
      </w:divBdr>
    </w:div>
    <w:div w:id="1553730012">
      <w:bodyDiv w:val="1"/>
      <w:marLeft w:val="0"/>
      <w:marRight w:val="0"/>
      <w:marTop w:val="0"/>
      <w:marBottom w:val="0"/>
      <w:divBdr>
        <w:top w:val="none" w:sz="0" w:space="0" w:color="auto"/>
        <w:left w:val="none" w:sz="0" w:space="0" w:color="auto"/>
        <w:bottom w:val="none" w:sz="0" w:space="0" w:color="auto"/>
        <w:right w:val="none" w:sz="0" w:space="0" w:color="auto"/>
      </w:divBdr>
    </w:div>
    <w:div w:id="1802914806">
      <w:bodyDiv w:val="1"/>
      <w:marLeft w:val="0"/>
      <w:marRight w:val="0"/>
      <w:marTop w:val="0"/>
      <w:marBottom w:val="0"/>
      <w:divBdr>
        <w:top w:val="none" w:sz="0" w:space="0" w:color="auto"/>
        <w:left w:val="none" w:sz="0" w:space="0" w:color="auto"/>
        <w:bottom w:val="none" w:sz="0" w:space="0" w:color="auto"/>
        <w:right w:val="none" w:sz="0" w:space="0" w:color="auto"/>
      </w:divBdr>
    </w:div>
    <w:div w:id="1942183449">
      <w:bodyDiv w:val="1"/>
      <w:marLeft w:val="0"/>
      <w:marRight w:val="0"/>
      <w:marTop w:val="0"/>
      <w:marBottom w:val="0"/>
      <w:divBdr>
        <w:top w:val="none" w:sz="0" w:space="0" w:color="auto"/>
        <w:left w:val="none" w:sz="0" w:space="0" w:color="auto"/>
        <w:bottom w:val="none" w:sz="0" w:space="0" w:color="auto"/>
        <w:right w:val="none" w:sz="0" w:space="0" w:color="auto"/>
      </w:divBdr>
    </w:div>
    <w:div w:id="208910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5" Type="http://schemas.openxmlformats.org/officeDocument/2006/relationships/styles" Target="styl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yperlink" Target="http://lh5.ggpht.com/-LxVhqSw-is4/UWuIcv_ff5I/AAAAAAAAHx4/PJj1JiDsEps/s1600-h/image%25255B58%25255D.pn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uru99.com/images/1/022218_0954_ETLvsELTMus2.png"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0" Type="http://schemas.openxmlformats.org/officeDocument/2006/relationships/hyperlink" Target="https://www.stitchdata.com/resources/glossary/data-warehouse/"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lh4.ggpht.com/-o6KV6cvmEqg/UWuIeztlLhI/AAAAAAAAHyY/s0ZQ8NOIXC4/s1600-h/image%25255B70%25255D.png"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s://www.guru99.com/images/1/022218_0954_ETLvsELTMus1.png"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lh3.ggpht.com/-DadUsE3pNUA/UWuIdkPJTxI/AAAAAAAAHyI/wpJ7aaA89NU/s1600-h/image%25255B64%25255D.png" TargetMode="Externa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F41A4EF86612489C42DEFB1C1AFEFF" ma:contentTypeVersion="13" ma:contentTypeDescription="Create a new document." ma:contentTypeScope="" ma:versionID="23f24527e327666b8b0b9bd45daacd6d">
  <xsd:schema xmlns:xsd="http://www.w3.org/2001/XMLSchema" xmlns:xs="http://www.w3.org/2001/XMLSchema" xmlns:p="http://schemas.microsoft.com/office/2006/metadata/properties" xmlns:ns3="7dda491e-0dd6-4d4d-acc2-625cbac5fb51" xmlns:ns4="6bf4a670-3935-46c5-8845-5d84e50103ce" targetNamespace="http://schemas.microsoft.com/office/2006/metadata/properties" ma:root="true" ma:fieldsID="6bad45188fba8544c62684747945be01" ns3:_="" ns4:_="">
    <xsd:import namespace="7dda491e-0dd6-4d4d-acc2-625cbac5fb51"/>
    <xsd:import namespace="6bf4a670-3935-46c5-8845-5d84e50103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da491e-0dd6-4d4d-acc2-625cbac5fb5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bf4a670-3935-46c5-8845-5d84e50103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83BFE4-9959-46BF-8728-DC3075D125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da491e-0dd6-4d4d-acc2-625cbac5fb51"/>
    <ds:schemaRef ds:uri="6bf4a670-3935-46c5-8845-5d84e5010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92D3AA-C5DF-46BB-8898-14C7F975D59A}">
  <ds:schemaRefs>
    <ds:schemaRef ds:uri="http://schemas.microsoft.com/sharepoint/v3/contenttype/forms"/>
  </ds:schemaRefs>
</ds:datastoreItem>
</file>

<file path=customXml/itemProps3.xml><?xml version="1.0" encoding="utf-8"?>
<ds:datastoreItem xmlns:ds="http://schemas.openxmlformats.org/officeDocument/2006/customXml" ds:itemID="{BB4F7BDC-EF2B-42DA-AE56-6FE7B00A3AE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59</Pages>
  <Words>3563</Words>
  <Characters>20311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 Agrawal</dc:creator>
  <cp:keywords/>
  <dc:description/>
  <cp:lastModifiedBy>Bikram</cp:lastModifiedBy>
  <cp:revision>130</cp:revision>
  <dcterms:created xsi:type="dcterms:W3CDTF">2021-05-14T10:47:00Z</dcterms:created>
  <dcterms:modified xsi:type="dcterms:W3CDTF">2021-05-15T02:36:00Z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0x0101008FF41A4EF86612489C42DEFB1C1AFEFF</vt:lpwstr>
  </property>
</Properties>
</file>